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様式第</w:t>
      </w:r>
      <w:r>
        <w:rPr>
          <w:rFonts w:hint="eastAsia" w:asciiTheme="minorEastAsia" w:hAnsiTheme="minorEastAsia"/>
          <w:kern w:val="0"/>
        </w:rPr>
        <w:t>1</w:t>
      </w:r>
      <w:r>
        <w:rPr>
          <w:rFonts w:hint="eastAsia" w:asciiTheme="minorEastAsia" w:hAnsiTheme="minorEastAsia"/>
          <w:kern w:val="0"/>
        </w:rPr>
        <w:t>号の</w:t>
      </w:r>
      <w:r>
        <w:rPr>
          <w:rFonts w:hint="eastAsia" w:asciiTheme="minorEastAsia" w:hAnsiTheme="minorEastAsia"/>
          <w:kern w:val="0"/>
        </w:rPr>
        <w:t>2</w:t>
      </w:r>
      <w:r>
        <w:rPr>
          <w:rFonts w:hint="eastAsia" w:asciiTheme="minorEastAsia" w:hAnsiTheme="minorEastAsia"/>
          <w:kern w:val="0"/>
        </w:rPr>
        <w:t>（第</w:t>
      </w:r>
      <w:r>
        <w:rPr>
          <w:rFonts w:hint="eastAsia" w:asciiTheme="minorEastAsia" w:hAnsiTheme="minorEastAsia"/>
          <w:kern w:val="0"/>
        </w:rPr>
        <w:t>4</w:t>
      </w:r>
      <w:r>
        <w:rPr>
          <w:rFonts w:hint="eastAsia" w:asciiTheme="minorEastAsia" w:hAnsiTheme="minorEastAsia"/>
          <w:kern w:val="0"/>
        </w:rPr>
        <w:t>条関係）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pacing w:val="46"/>
          <w:kern w:val="0"/>
          <w:sz w:val="32"/>
          <w:fitText w:val="2800" w:id="1"/>
        </w:rPr>
        <w:t>口座振込依頼</w:t>
      </w:r>
      <w:r>
        <w:rPr>
          <w:rFonts w:hint="eastAsia"/>
          <w:spacing w:val="4"/>
          <w:kern w:val="0"/>
          <w:sz w:val="32"/>
          <w:fitText w:val="2800" w:id="1"/>
        </w:rPr>
        <w:t>書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三春町長　様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〒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ind w:firstLine="2640" w:firstLineChars="110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　　　所　</w:t>
      </w:r>
    </w:p>
    <w:p>
      <w:pPr>
        <w:pStyle w:val="0"/>
        <w:ind w:firstLine="2730" w:firstLineChars="1300"/>
        <w:jc w:val="left"/>
        <w:rPr>
          <w:rFonts w:hint="default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215265</wp:posOffset>
                </wp:positionV>
                <wp:extent cx="3562350" cy="0"/>
                <wp:effectExtent l="0" t="635" r="29210" b="10795"/>
                <wp:wrapNone/>
                <wp:docPr id="1026" name="直線コネクタ 1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5"/>
                      <wps:cNvSp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5" style="mso-wrap-distance-top:0pt;mso-position-vertical-relative:text;z-index:2;mso-position-horizontal-relative:text;position:absolute;mso-wrap-distance-bottom:0pt;mso-wrap-distance-left:9pt;mso-wrap-distance-right:9pt;flip:y;" o:spid="_x0000_s1026" o:allowincell="t" o:allowoverlap="t" filled="f" stroked="t" strokecolor="#000000 [3213]" strokeweight="0.5pt" o:spt="20" from="133.95000000000002pt,16.95pt" to="414.45000000000005pt,16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360" w:lineRule="auto"/>
        <w:ind w:firstLine="2880" w:firstLineChars="1200"/>
        <w:jc w:val="left"/>
        <w:rPr>
          <w:rFonts w:hint="default"/>
          <w:sz w:val="24"/>
        </w:rPr>
      </w:pPr>
      <w:r>
        <w:rPr>
          <w:rFonts w:hint="eastAsia"/>
          <w:sz w:val="24"/>
        </w:rPr>
        <w:t>ﾌﾘｶﾞﾅ　　　　　　　　　　　　続柄（　　　　）</w:t>
      </w:r>
    </w:p>
    <w:p>
      <w:pPr>
        <w:pStyle w:val="0"/>
        <w:spacing w:line="600" w:lineRule="exact"/>
        <w:ind w:firstLine="2640" w:firstLineChars="1100"/>
        <w:jc w:val="left"/>
        <w:rPr>
          <w:rFonts w:hint="default"/>
          <w:sz w:val="24"/>
        </w:rPr>
      </w:pPr>
      <w:r>
        <w:rPr>
          <w:rFonts w:hint="eastAsia"/>
          <w:sz w:val="24"/>
        </w:rPr>
        <w:t>保護者氏名　　　　　　　　　　　　　　　　</w:t>
      </w:r>
      <w:bookmarkStart w:id="0" w:name="_GoBack"/>
      <w:bookmarkEnd w:id="0"/>
    </w:p>
    <w:p>
      <w:pPr>
        <w:pStyle w:val="0"/>
        <w:tabs>
          <w:tab w:val="left" w:leader="none" w:pos="2552"/>
          <w:tab w:val="left" w:leader="none" w:pos="2694"/>
        </w:tabs>
        <w:spacing w:line="600" w:lineRule="exact"/>
        <w:jc w:val="left"/>
        <w:rPr>
          <w:rFonts w:hint="default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46990</wp:posOffset>
                </wp:positionV>
                <wp:extent cx="3562350" cy="0"/>
                <wp:effectExtent l="0" t="635" r="29210" b="10795"/>
                <wp:wrapNone/>
                <wp:docPr id="1027" name="直線コネクタ 1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14"/>
                      <wps:cNvSp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4" style="mso-wrap-distance-top:0pt;mso-position-vertical-relative:text;z-index:3;mso-position-horizontal-relative:text;position:absolute;mso-wrap-distance-bottom:0pt;mso-wrap-distance-left:9pt;mso-wrap-distance-right:9pt;flip:y;" o:spid="_x0000_s1027" o:allowincell="t" o:allowoverlap="t" filled="f" stroked="t" strokecolor="#000000" strokeweight="0.5pt" o:spt="20" from="134.25pt,3.7pt" to="414.75pt,3.7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4"/>
        </w:rPr>
        <w:t>　　　　　　　　　　　学　校　名　三春町立　　　　　　　　　学校</w:t>
      </w:r>
    </w:p>
    <w:p>
      <w:pPr>
        <w:pStyle w:val="0"/>
        <w:tabs>
          <w:tab w:val="left" w:leader="none" w:pos="2410"/>
          <w:tab w:val="left" w:leader="none" w:pos="2552"/>
          <w:tab w:val="left" w:leader="none" w:pos="2835"/>
        </w:tabs>
        <w:ind w:firstLine="2730" w:firstLineChars="1300"/>
        <w:jc w:val="left"/>
        <w:rPr>
          <w:rFonts w:hint="default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113665</wp:posOffset>
                </wp:positionV>
                <wp:extent cx="3562350" cy="0"/>
                <wp:effectExtent l="0" t="635" r="29210" b="10795"/>
                <wp:wrapNone/>
                <wp:docPr id="1028" name="直線コネクタ 1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3"/>
                      <wps:cNvSp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" style="mso-wrap-distance-top:0pt;mso-position-vertical-relative:text;z-index:5;mso-position-horizontal-relative:text;position:absolute;mso-wrap-distance-bottom:0pt;mso-wrap-distance-left:9pt;mso-wrap-distance-right:9pt;flip:y;" o:spid="_x0000_s1028" o:allowincell="t" o:allowoverlap="t" filled="f" stroked="t" strokecolor="#000000" strokeweight="0.5pt" o:spt="20" from="134.25pt,8.9500000000000011pt" to="414.75pt,8.950000000000001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firstLine="2640" w:firstLineChars="1100"/>
        <w:jc w:val="left"/>
        <w:rPr>
          <w:rFonts w:hint="default"/>
          <w:sz w:val="24"/>
        </w:rPr>
      </w:pPr>
      <w:r>
        <w:rPr>
          <w:rFonts w:hint="eastAsia"/>
          <w:sz w:val="24"/>
        </w:rPr>
        <w:t>児童生徒名　①　　　　　　　　②　　　　　　　</w:t>
      </w:r>
    </w:p>
    <w:p>
      <w:pPr>
        <w:pStyle w:val="0"/>
        <w:tabs>
          <w:tab w:val="left" w:leader="none" w:pos="2552"/>
          <w:tab w:val="left" w:leader="none" w:pos="2694"/>
        </w:tabs>
        <w:ind w:firstLine="2730" w:firstLineChars="1300"/>
        <w:jc w:val="left"/>
        <w:rPr>
          <w:rFonts w:hint="default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66040</wp:posOffset>
                </wp:positionV>
                <wp:extent cx="3562350" cy="0"/>
                <wp:effectExtent l="0" t="635" r="29210" b="10795"/>
                <wp:wrapNone/>
                <wp:docPr id="1029" name="直線コネクタ 1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2"/>
                      <wps:cNvSp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2" style="mso-wrap-distance-top:0pt;mso-position-vertical-relative:text;z-index:6;mso-position-horizontal-relative:text;position:absolute;mso-wrap-distance-bottom:0pt;mso-wrap-distance-left:9pt;mso-wrap-distance-right:9pt;flip:y;" o:spid="_x0000_s1029" o:allowincell="t" o:allowoverlap="t" filled="f" stroked="t" strokecolor="#000000" strokeweight="0.5pt" o:spt="20" from="134.25pt,5.2pt" to="414.75pt,5.2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4111"/>
        </w:tabs>
        <w:ind w:firstLine="4095" w:firstLineChars="1950"/>
        <w:jc w:val="left"/>
        <w:rPr>
          <w:rFonts w:hint="default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233045</wp:posOffset>
                </wp:positionV>
                <wp:extent cx="2771775" cy="0"/>
                <wp:effectExtent l="0" t="635" r="29210" b="10795"/>
                <wp:wrapNone/>
                <wp:docPr id="1030" name="直線コネクタ 1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1"/>
                      <wps:cNvSpPr/>
                      <wps:spPr>
                        <a:xfrm flipV="1"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1" style="mso-wrap-distance-top:0pt;mso-position-vertical-relative:text;z-index:7;mso-position-horizontal-relative:text;position:absolute;mso-wrap-distance-bottom:0pt;mso-wrap-distance-left:9pt;mso-wrap-distance-right:9pt;flip:y;" o:spid="_x0000_s1030" o:allowincell="t" o:allowoverlap="t" filled="f" stroked="t" strokecolor="#000000" strokeweight="0.5pt" o:spt="20" from="196.2pt,18.350000000000001pt" to="414.45000000000005pt,18.3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4"/>
        </w:rPr>
        <w:t>③　　　　　　　　④</w:t>
      </w:r>
    </w:p>
    <w:p>
      <w:pPr>
        <w:pStyle w:val="0"/>
        <w:ind w:firstLine="3120" w:firstLineChars="130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連　絡　先　</w:t>
      </w:r>
      <w:r>
        <w:rPr>
          <w:rFonts w:hint="eastAsia" w:asciiTheme="minorEastAsia" w:hAnsiTheme="minorEastAsia"/>
          <w:sz w:val="24"/>
        </w:rPr>
        <w:t>TEL</w:t>
      </w:r>
    </w:p>
    <w:p>
      <w:pPr>
        <w:pStyle w:val="0"/>
        <w:ind w:firstLine="2730" w:firstLineChars="1300"/>
        <w:jc w:val="left"/>
        <w:rPr>
          <w:rFonts w:hint="default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114300</wp:posOffset>
                </wp:positionV>
                <wp:extent cx="3562350" cy="0"/>
                <wp:effectExtent l="0" t="635" r="29210" b="10795"/>
                <wp:wrapNone/>
                <wp:docPr id="1031" name="直線コネクタ 1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直線コネクタ 10"/>
                      <wps:cNvSp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0" style="mso-wrap-distance-top:0pt;mso-position-vertical-relative:text;z-index:4;mso-position-horizontal-relative:text;position:absolute;mso-wrap-distance-bottom:0pt;mso-wrap-distance-left:9pt;mso-wrap-distance-right:9pt;flip:y;" o:spid="_x0000_s1031" o:allowincell="t" o:allowoverlap="t" filled="f" stroked="t" strokecolor="#000000" strokeweight="0.5pt" o:spt="20" from="134.25pt,9pt" to="414.75pt,9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要保護及び準要保護児童生徒就学援助費が認定された場合には、下記の口座に振り込んでください。</w:t>
      </w: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17"/>
        <w:jc w:val="left"/>
        <w:rPr>
          <w:rFonts w:hint="default"/>
          <w:sz w:val="24"/>
        </w:rPr>
      </w:pPr>
    </w:p>
    <w:tbl>
      <w:tblPr>
        <w:tblStyle w:val="23"/>
        <w:tblpPr w:leftFromText="142" w:rightFromText="142" w:topFromText="0" w:bottomFromText="0" w:vertAnchor="text" w:horzAnchor="margin" w:tblpXSpec="left" w:tblpY="87"/>
        <w:tblW w:w="8494" w:type="dxa"/>
        <w:tblLayout w:type="fixed"/>
        <w:tblLook w:firstRow="1" w:lastRow="0" w:firstColumn="1" w:lastColumn="0" w:noHBand="0" w:noVBand="1" w:val="04A0"/>
      </w:tblPr>
      <w:tblGrid>
        <w:gridCol w:w="2122"/>
        <w:gridCol w:w="6372"/>
      </w:tblGrid>
      <w:tr>
        <w:trPr>
          <w:trHeight w:val="564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金融機関名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銀行　・　農協　・　信金　</w:t>
            </w:r>
          </w:p>
        </w:tc>
      </w:tr>
      <w:tr>
        <w:trPr>
          <w:trHeight w:val="560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支店名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支店　・　支所　</w:t>
            </w:r>
          </w:p>
        </w:tc>
      </w:tr>
      <w:tr>
        <w:trPr>
          <w:trHeight w:val="552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預貯金の種類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普通　　・　　当座</w:t>
            </w:r>
          </w:p>
        </w:tc>
      </w:tr>
      <w:tr>
        <w:trPr>
          <w:trHeight w:val="546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6372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838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（フリガナ）</w:t>
            </w:r>
          </w:p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口座名義</w:t>
            </w:r>
          </w:p>
        </w:tc>
        <w:tc>
          <w:tcPr>
            <w:tcW w:w="6372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※普通預金と当座預金のみ振込可能です。</w:t>
      </w:r>
    </w:p>
    <w:p>
      <w:pPr>
        <w:pStyle w:val="0"/>
        <w:ind w:left="450" w:leftChars="100" w:hanging="240" w:hangingChars="100"/>
        <w:rPr>
          <w:rFonts w:hint="default"/>
          <w:sz w:val="24"/>
          <w:u w:val="wave" w:color="auto"/>
        </w:rPr>
      </w:pPr>
      <w:r>
        <w:rPr>
          <w:rFonts w:hint="eastAsia"/>
          <w:sz w:val="24"/>
        </w:rPr>
        <w:t>※</w:t>
      </w:r>
      <w:r>
        <w:rPr>
          <w:rFonts w:hint="eastAsia"/>
          <w:sz w:val="24"/>
          <w:u w:val="wave" w:color="auto"/>
        </w:rPr>
        <w:t>ゆうちょ銀行は、振込み用の「店番（３ケタ）」「口座番号（７ケタ）」が必要になります。</w:t>
      </w:r>
    </w:p>
    <w:p>
      <w:pPr>
        <w:pStyle w:val="0"/>
        <w:ind w:left="450" w:leftChars="10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※通帳の</w:t>
      </w:r>
      <w:r>
        <w:rPr>
          <w:rFonts w:hint="default"/>
          <w:sz w:val="24"/>
        </w:rPr>
        <w:t>写し（口座番号</w:t>
      </w:r>
      <w:r>
        <w:rPr>
          <w:rFonts w:hint="eastAsia"/>
          <w:sz w:val="24"/>
        </w:rPr>
        <w:t>及び</w:t>
      </w:r>
      <w:r>
        <w:rPr>
          <w:rFonts w:hint="default"/>
          <w:sz w:val="24"/>
        </w:rPr>
        <w:t>カタカナ名義記載部分）を</w:t>
      </w:r>
      <w:r>
        <w:rPr>
          <w:rFonts w:hint="eastAsia"/>
          <w:sz w:val="24"/>
        </w:rPr>
        <w:t>必ず</w:t>
      </w:r>
      <w:r>
        <w:rPr>
          <w:rFonts w:hint="default"/>
          <w:sz w:val="24"/>
        </w:rPr>
        <w:t>添付してください。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8"/>
    </w:rPr>
  </w:style>
  <w:style w:type="character" w:styleId="16" w:customStyle="1">
    <w:name w:val="記 (文字)"/>
    <w:basedOn w:val="10"/>
    <w:next w:val="16"/>
    <w:link w:val="15"/>
    <w:uiPriority w:val="0"/>
    <w:rPr>
      <w:sz w:val="28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8"/>
    </w:rPr>
  </w:style>
  <w:style w:type="character" w:styleId="18" w:customStyle="1">
    <w:name w:val="結語 (文字)"/>
    <w:basedOn w:val="10"/>
    <w:next w:val="18"/>
    <w:link w:val="17"/>
    <w:uiPriority w:val="0"/>
    <w:rPr>
      <w:sz w:val="28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149</TotalTime>
  <Pages>1</Pages>
  <Words>4</Words>
  <Characters>263</Characters>
  <Application>JUST Note</Application>
  <Lines>38</Lines>
  <Paragraphs>26</Paragraphs>
  <CharactersWithSpaces>397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cp:lastModifiedBy>星　彩乃</cp:lastModifiedBy>
  <cp:lastPrinted>2021-12-03T04:43:00Z</cp:lastPrinted>
  <dcterms:created xsi:type="dcterms:W3CDTF">2015-10-27T07:07:00Z</dcterms:created>
  <dcterms:modified xsi:type="dcterms:W3CDTF">2026-07-16T04:30:03Z</dcterms:modified>
  <cp:revision>13</cp:revision>
</cp:coreProperties>
</file>