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wordWrap w:val="0"/>
        <w:jc w:val="righ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三春町長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　　所　　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フ</w:instrText>
      </w:r>
      <w:r>
        <w:rPr>
          <w:rFonts w:hint="eastAsia" w:ascii="ＭＳ 明朝" w:hAnsi="ＭＳ 明朝" w:eastAsia="ＭＳ 明朝"/>
          <w:sz w:val="12"/>
        </w:rPr>
        <w:instrText>リ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氏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ガ</w:instrText>
      </w:r>
      <w:r>
        <w:rPr>
          <w:rFonts w:hint="eastAsia" w:ascii="ＭＳ 明朝" w:hAnsi="ＭＳ 明朝" w:eastAsia="ＭＳ 明朝"/>
          <w:sz w:val="12"/>
        </w:rPr>
        <w:instrText>ナ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名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電話番号　　　　　　　　　　　　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井戸水等の水質検査あっせん要綱第２条第２項の規定により、下記のとおり井戸水等の水質検査を申し込みます。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希望する検査の種類（どちらかに○印を付けてください。）</w:t>
      </w:r>
    </w:p>
    <w:tbl>
      <w:tblPr>
        <w:tblStyle w:val="17"/>
        <w:tblW w:w="839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4139"/>
        <w:gridCol w:w="2310"/>
      </w:tblGrid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検査の種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413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検査項目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検査料金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税込み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1247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１１項目検査</w:t>
            </w:r>
          </w:p>
        </w:tc>
        <w:tc>
          <w:tcPr>
            <w:tcW w:w="4139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一般細菌、大腸菌、亜硝酸態窒素、硝酸態窒素及び亜硝酸態窒素、塩化物イオン、有機物（ＴＯＣ）、ｐＨ値、味、臭気、色度、濁度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９，９００円</w:t>
            </w:r>
          </w:p>
        </w:tc>
      </w:tr>
      <w:tr>
        <w:trPr>
          <w:trHeight w:val="1247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特定項目検査</w:t>
            </w:r>
          </w:p>
        </w:tc>
        <w:tc>
          <w:tcPr>
            <w:tcW w:w="413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※直接事業者へ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お問合せください。</w:t>
            </w:r>
          </w:p>
        </w:tc>
      </w:tr>
    </w:tbl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井戸等の種類（該当するものに○印を付けてください。）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個人井戸　　・　　共同井戸　　・　　引き水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255</Characters>
  <Application>JUST Note</Application>
  <Lines>32</Lines>
  <Paragraphs>19</Paragraphs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大内 幸博</dc:creator>
  <cp:lastModifiedBy>大内 幸博</cp:lastModifiedBy>
  <dcterms:created xsi:type="dcterms:W3CDTF">2025-06-30T10:02:00Z</dcterms:created>
  <dcterms:modified xsi:type="dcterms:W3CDTF">2025-06-30T10:02:00Z</dcterms:modified>
  <cp:revision>0</cp:revision>
</cp:coreProperties>
</file>