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様式－１</w:t>
      </w:r>
    </w:p>
    <w:tbl>
      <w:tblPr>
        <w:tblStyle w:val="22"/>
        <w:tblW w:w="900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2552"/>
        <w:gridCol w:w="1559"/>
        <w:gridCol w:w="3046"/>
      </w:tblGrid>
      <w:tr>
        <w:trPr>
          <w:trHeight w:val="4385" w:hRule="atLeast"/>
        </w:trPr>
        <w:tc>
          <w:tcPr>
            <w:tcW w:w="9000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三春岩本住宅団地建築協定</w:t>
            </w:r>
          </w:p>
          <w:p>
            <w:pPr>
              <w:pStyle w:val="0"/>
              <w:ind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運営委員会委員長　殿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firstLine="4560" w:firstLineChars="19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建築主住所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氏名　　　　　　　　　　㊞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62"/>
                <w:sz w:val="28"/>
                <w:fitText w:val="3920" w:id="1"/>
              </w:rPr>
              <w:t>建築協定建築等届出</w:t>
            </w:r>
            <w:r>
              <w:rPr>
                <w:rFonts w:hint="eastAsia"/>
                <w:spacing w:val="2"/>
                <w:sz w:val="28"/>
                <w:fitText w:val="3920" w:id="1"/>
              </w:rPr>
              <w:t>書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三春岩本住宅団地建築協定書第１１条の規定により、次のとおり建築等の届出をいたします。</w:t>
            </w:r>
          </w:p>
        </w:tc>
      </w:tr>
      <w:tr>
        <w:trPr>
          <w:trHeight w:val="557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建築場所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三春町大字下舞木字岩本８１番地の</w:t>
            </w: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土地所有者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住所・氏名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設計者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住所・氏名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515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工事種別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新築　　増築　　改築　　その他（　　　　　　　　　　）</w:t>
            </w:r>
          </w:p>
        </w:tc>
      </w:tr>
      <w:tr>
        <w:trPr>
          <w:trHeight w:val="973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用　　途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住宅　　　診療所</w:t>
            </w:r>
          </w:p>
          <w:p>
            <w:pPr>
              <w:pStyle w:val="0"/>
              <w:ind w:firstLine="240" w:firstLineChars="10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兼用住宅（兼用部分用途　　　　　）　　その他（　　　）</w:t>
            </w:r>
          </w:p>
        </w:tc>
      </w:tr>
      <w:tr>
        <w:trPr>
          <w:trHeight w:val="559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敷地面積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㎡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便所の種類</w:t>
            </w:r>
          </w:p>
        </w:tc>
        <w:tc>
          <w:tcPr>
            <w:tcW w:w="3046" w:type="dxa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添付設計図書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○配置図　　　　　　○塀、門の構造・位置図</w:t>
            </w:r>
          </w:p>
          <w:p>
            <w:pPr>
              <w:pStyle w:val="0"/>
              <w:ind w:firstLine="240" w:firstLineChars="10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○平面図　　　　　　○土留石積、垣柵等の構造・位置図</w:t>
            </w:r>
          </w:p>
          <w:p>
            <w:pPr>
              <w:pStyle w:val="0"/>
              <w:ind w:firstLine="240" w:firstLineChars="10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○立面図</w:t>
            </w:r>
          </w:p>
        </w:tc>
      </w:tr>
      <w:tr>
        <w:trPr/>
        <w:tc>
          <w:tcPr>
            <w:tcW w:w="1843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審　査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（委託先）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三春町役場　建設課</w:t>
            </w:r>
          </w:p>
          <w:p>
            <w:pPr>
              <w:pStyle w:val="0"/>
              <w:ind w:firstLine="480" w:firstLineChars="20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審査者　　　　　　　　　　　　　　㊞</w:t>
            </w:r>
          </w:p>
        </w:tc>
      </w:tr>
      <w:tr>
        <w:trPr/>
        <w:tc>
          <w:tcPr>
            <w:tcW w:w="9000" w:type="dxa"/>
            <w:gridSpan w:val="4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　　上記につき審査の結果、建築協定に適合しているものと認めます。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岩本住宅団地建築協定運営委員会委員長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※は記入しないこと。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建築主は３部提出してください。ただし、添付図面は２部でよい。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様式―２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90"/>
        <w:gridCol w:w="5299"/>
        <w:gridCol w:w="1458"/>
        <w:gridCol w:w="992"/>
      </w:tblGrid>
      <w:tr>
        <w:trPr>
          <w:cantSplit/>
          <w:trHeight w:val="1251" w:hRule="atLeast"/>
        </w:trPr>
        <w:tc>
          <w:tcPr>
            <w:tcW w:w="963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三春岩本住宅団地建築協定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建築等届出書審査処理表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建築主住所　　　　　　　　　　　　　　　　　　　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氏名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</w:t>
            </w:r>
          </w:p>
        </w:tc>
      </w:tr>
      <w:tr>
        <w:trPr>
          <w:trHeight w:val="527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協　定　基　準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届出建物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※判定</w:t>
            </w:r>
          </w:p>
        </w:tc>
      </w:tr>
      <w:tr>
        <w:trPr>
          <w:trHeight w:val="522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敷地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盛土及び分割はできない。ただし、庭園工事等の場合はこの限りでない。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31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擁壁の構造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道路に面して設置する擁壁は道路との境界から</w:t>
            </w:r>
            <w:r>
              <w:rPr>
                <w:rFonts w:hint="eastAsia"/>
              </w:rPr>
              <w:t>60</w:t>
            </w:r>
            <w:r>
              <w:rPr>
                <w:rFonts w:hint="default"/>
              </w:rPr>
              <w:t>cm</w:t>
            </w:r>
            <w:r>
              <w:rPr>
                <w:rFonts w:hint="eastAsia"/>
              </w:rPr>
              <w:t>以上後退するものとし、周辺の環境に調和するものとする。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ゴシック"/>
                <w:strike w:val="1"/>
              </w:rPr>
            </w:pPr>
          </w:p>
        </w:tc>
      </w:tr>
      <w:tr>
        <w:trPr>
          <w:trHeight w:val="540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垣・柵等の構造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木竹造または生垣とする。ただし、隣地境界沿いに設置する場合は、努めて出入り可能な開放部分を設けるものとする。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ゴシック"/>
                <w:strike w:val="1"/>
              </w:rPr>
            </w:pPr>
          </w:p>
        </w:tc>
      </w:tr>
      <w:tr>
        <w:trPr/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外壁の後退距離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外壁、柱の面から　　　　　：１．５ｍ以上</w:t>
            </w:r>
          </w:p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出窓部　　　　　　　　　　：１．０ｍ以上</w:t>
            </w:r>
          </w:p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地下車庫、開放性のある車庫：</w:t>
            </w:r>
          </w:p>
          <w:p>
            <w:pPr>
              <w:pStyle w:val="0"/>
              <w:spacing w:line="300" w:lineRule="exact"/>
              <w:ind w:left="0" w:leftChars="0"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道路境界線から０．６ｍ以上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東　　　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西　　　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北　　　ｍ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494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主要構造部は木造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38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住宅、診療所。</w:t>
            </w:r>
          </w:p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店舗・事務所その他これに類する兼用住宅で床面積の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以下で、かつ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㎡以下で建築基準法施行令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で定めるもの。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19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建築物の高さ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最高高さ　　　地盤面から１０ｍを超えないこと</w:t>
            </w:r>
          </w:p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軒の高さ　　　　　〃　　　７ｍを超えないこと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　　　ｍ</w:t>
            </w:r>
          </w:p>
          <w:p>
            <w:pPr>
              <w:pStyle w:val="0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　　　ｍ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458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建ぺい率・容積率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建ぺい率４０％・容積率６０％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％・　％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19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屋根形状及び勾配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二方向以上で４寸以上の傾斜屋根</w:t>
            </w:r>
          </w:p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軒出は柱心より</w:t>
            </w:r>
            <w:r>
              <w:rPr>
                <w:rFonts w:hint="eastAsia"/>
              </w:rPr>
              <w:t>90cm</w:t>
            </w:r>
            <w:r>
              <w:rPr>
                <w:rFonts w:hint="eastAsia"/>
              </w:rPr>
              <w:t>以上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19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建築設備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冷暖房機等の室外機、プロパンガスボンベ、物置及びごみ置場は道路から見えない位置に設置するか、若しくは、主屋と一体的にし、周辺環境と調和するデザインとする。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ゴシック"/>
              </w:rPr>
            </w:pPr>
          </w:p>
        </w:tc>
      </w:tr>
      <w:tr>
        <w:trPr>
          <w:trHeight w:val="543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排水設備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雑排水、汚水は農業集落排水に接続する。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  <w:tr>
        <w:trPr>
          <w:trHeight w:val="564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屋外広告物・自動販売機は設置してはならない。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※は記入しないこと。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tbl>
      <w:tblPr>
        <w:tblStyle w:val="22"/>
        <w:tblW w:w="900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1276"/>
        <w:gridCol w:w="6590"/>
      </w:tblGrid>
      <w:tr>
        <w:trPr>
          <w:trHeight w:val="4680" w:hRule="atLeast"/>
        </w:trPr>
        <w:tc>
          <w:tcPr>
            <w:tcW w:w="9000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三春岩本住宅団地建築協定</w:t>
            </w:r>
          </w:p>
          <w:p>
            <w:pPr>
              <w:pStyle w:val="0"/>
              <w:ind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運営委員会委員長　殿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ind w:firstLine="3600" w:firstLineChars="15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届出者住所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氏名　　　　　　　　　　　　印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pacing w:val="100"/>
                <w:sz w:val="32"/>
                <w:fitText w:val="4480" w:id="2"/>
              </w:rPr>
              <w:t>所有権等移転届出</w:t>
            </w:r>
            <w:r>
              <w:rPr>
                <w:rFonts w:hint="eastAsia"/>
                <w:sz w:val="32"/>
                <w:fitText w:val="4480" w:id="2"/>
              </w:rPr>
              <w:t>書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三春岩本住宅団地建築協定書第１１条第２項の規定により、次のとおり（　所有権　・　地上権　・　賃借権　）を移転するので、届出をいたします。</w:t>
            </w:r>
          </w:p>
        </w:tc>
      </w:tr>
      <w:tr>
        <w:trPr>
          <w:trHeight w:val="1005" w:hRule="atLeast"/>
        </w:trPr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所有者等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9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675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59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TEL: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　（　　　　）</w:t>
            </w:r>
          </w:p>
        </w:tc>
      </w:tr>
      <w:tr>
        <w:trPr>
          <w:trHeight w:val="945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9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735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59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TEL: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　（　　　　）</w:t>
            </w:r>
          </w:p>
        </w:tc>
      </w:tr>
      <w:tr>
        <w:trPr>
          <w:trHeight w:val="890" w:hRule="atLeast"/>
        </w:trPr>
        <w:tc>
          <w:tcPr>
            <w:tcW w:w="241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敷地の地名地番</w:t>
            </w:r>
          </w:p>
        </w:tc>
        <w:tc>
          <w:tcPr>
            <w:tcW w:w="65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三春町大字下舞木字岩本８１番地の</w:t>
            </w:r>
          </w:p>
        </w:tc>
      </w:tr>
      <w:tr>
        <w:trPr>
          <w:trHeight w:val="860" w:hRule="atLeast"/>
        </w:trPr>
        <w:tc>
          <w:tcPr>
            <w:tcW w:w="241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変更の理由</w:t>
            </w:r>
          </w:p>
        </w:tc>
        <w:tc>
          <w:tcPr>
            <w:tcW w:w="6590" w:type="dxa"/>
            <w:vAlign w:val="center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相続　・　売買　・　譲渡　・　その他（　　　　）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701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E2C9E60"/>
    <w:lvl w:ilvl="0" w:tplc="7FC66964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345</TotalTime>
  <Pages>3</Pages>
  <Words>9</Words>
  <Characters>1095</Characters>
  <Application>JUST Note</Application>
  <Lines>216</Lines>
  <Paragraphs>106</Paragraphs>
  <CharactersWithSpaces>1394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佐藤 光将</cp:lastModifiedBy>
  <cp:lastPrinted>2024-07-19T02:42:42Z</cp:lastPrinted>
  <dcterms:created xsi:type="dcterms:W3CDTF">2013-09-12T01:47:00Z</dcterms:created>
  <dcterms:modified xsi:type="dcterms:W3CDTF">2024-07-19T02:44:47Z</dcterms:modified>
  <cp:revision>13</cp:revision>
</cp:coreProperties>
</file>