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第４号様式（第１５条１項関係）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三春町体育施設使用変更申請書</w:t>
      </w:r>
    </w:p>
    <w:tbl>
      <w:tblPr>
        <w:tblStyle w:val="11"/>
        <w:tblpPr w:leftFromText="142" w:rightFromText="142" w:topFromText="0" w:bottomFromText="0" w:vertAnchor="text" w:horzAnchor="text" w:tblpX="-101" w:tblpY="187"/>
        <w:tblW w:w="11017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84"/>
        <w:gridCol w:w="1498"/>
        <w:gridCol w:w="525"/>
        <w:gridCol w:w="1545"/>
        <w:gridCol w:w="555"/>
        <w:gridCol w:w="210"/>
        <w:gridCol w:w="2310"/>
        <w:gridCol w:w="2520"/>
        <w:gridCol w:w="1470"/>
      </w:tblGrid>
      <w:tr>
        <w:trPr>
          <w:trHeight w:val="360" w:hRule="atLeast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0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01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vMerge w:val="restart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vMerge w:val="continue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01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日付け第　　　　号で許可された</w:t>
            </w:r>
          </w:p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三春町体育施設の利用の変更を次のとおり申請します。</w:t>
            </w: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使用年月日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申請理由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変更日：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使用料合計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　納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不　足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027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超　過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教育次長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供覧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184</Characters>
  <Application>JUST Note</Application>
  <Lines>136</Lines>
  <Paragraphs>38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　葵</cp:lastModifiedBy>
  <dcterms:modified xsi:type="dcterms:W3CDTF">2022-02-19T07:53:59Z</dcterms:modified>
  <cp:revision>1</cp:revision>
</cp:coreProperties>
</file>