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B6" w:rsidRDefault="002B6D0B" w:rsidP="00DD4EB6">
      <w:pPr>
        <w:ind w:firstLineChars="700" w:firstLine="1470"/>
        <w:rPr>
          <w:rFonts w:ascii="ＭＳ 明朝" w:eastAsia="ＭＳ 明朝" w:hAnsi="ＭＳ 明朝"/>
        </w:rPr>
      </w:pPr>
      <w:r w:rsidRPr="00DD4EB6">
        <w:rPr>
          <w:rFonts w:ascii="ＭＳ 明朝" w:eastAsia="ＭＳ 明朝" w:hAnsi="ＭＳ 明朝" w:hint="eastAsia"/>
        </w:rPr>
        <w:t>三春町介護保険事業者及び介護予防・日常生活支援総合事業者における</w:t>
      </w:r>
    </w:p>
    <w:p w:rsidR="002B6D0B" w:rsidRPr="000C11DC" w:rsidRDefault="002B6D0B" w:rsidP="00DD4EB6">
      <w:pPr>
        <w:ind w:firstLineChars="700" w:firstLine="1470"/>
        <w:rPr>
          <w:rFonts w:ascii="ＭＳ 明朝" w:eastAsia="ＭＳ 明朝" w:hAnsi="ＭＳ 明朝"/>
        </w:rPr>
      </w:pPr>
      <w:r w:rsidRPr="00DD4EB6">
        <w:rPr>
          <w:rFonts w:ascii="ＭＳ 明朝" w:eastAsia="ＭＳ 明朝" w:hAnsi="ＭＳ 明朝" w:hint="eastAsia"/>
        </w:rPr>
        <w:t>事故</w:t>
      </w:r>
      <w:r w:rsidR="00137002">
        <w:rPr>
          <w:rFonts w:ascii="ＭＳ 明朝" w:eastAsia="ＭＳ 明朝" w:hAnsi="ＭＳ 明朝" w:hint="eastAsia"/>
        </w:rPr>
        <w:t>等</w:t>
      </w:r>
      <w:r w:rsidRPr="00DD4EB6">
        <w:rPr>
          <w:rFonts w:ascii="ＭＳ 明朝" w:eastAsia="ＭＳ 明朝" w:hAnsi="ＭＳ 明朝" w:hint="eastAsia"/>
        </w:rPr>
        <w:t>報告事務取扱要領</w:t>
      </w:r>
    </w:p>
    <w:p w:rsidR="002B6D0B" w:rsidRDefault="002B6D0B" w:rsidP="002B6D0B">
      <w:pPr>
        <w:ind w:right="960"/>
        <w:rPr>
          <w:rFonts w:ascii="ＭＳ 明朝" w:eastAsia="ＭＳ 明朝" w:hAnsi="ＭＳ 明朝"/>
          <w:szCs w:val="21"/>
        </w:rPr>
      </w:pPr>
    </w:p>
    <w:p w:rsidR="00815382" w:rsidRPr="00D62519" w:rsidRDefault="00815382" w:rsidP="002B6D0B">
      <w:pPr>
        <w:ind w:right="960"/>
        <w:rPr>
          <w:rFonts w:ascii="ＭＳ 明朝" w:eastAsia="ＭＳ 明朝" w:hAnsi="ＭＳ 明朝"/>
          <w:szCs w:val="21"/>
        </w:rPr>
      </w:pPr>
      <w:r>
        <w:rPr>
          <w:rFonts w:ascii="ＭＳ 明朝" w:eastAsia="ＭＳ 明朝" w:hAnsi="ＭＳ 明朝" w:hint="eastAsia"/>
          <w:szCs w:val="21"/>
        </w:rPr>
        <w:t>１　目的</w:t>
      </w:r>
    </w:p>
    <w:p w:rsidR="002B6D0B" w:rsidRPr="002638D6" w:rsidRDefault="00D62519" w:rsidP="00D57704">
      <w:pPr>
        <w:ind w:left="210" w:hangingChars="100" w:hanging="210"/>
        <w:rPr>
          <w:rFonts w:ascii="ＭＳ 明朝" w:eastAsia="ＭＳ 明朝" w:hAnsi="ＭＳ 明朝"/>
        </w:rPr>
      </w:pPr>
      <w:r w:rsidRPr="00D62519">
        <w:rPr>
          <w:rFonts w:hint="eastAsia"/>
        </w:rPr>
        <w:t xml:space="preserve">　　</w:t>
      </w:r>
      <w:r w:rsidR="007A526E" w:rsidRPr="002638D6">
        <w:rPr>
          <w:rFonts w:ascii="ＭＳ 明朝" w:eastAsia="ＭＳ 明朝" w:hAnsi="ＭＳ 明朝" w:hint="eastAsia"/>
        </w:rPr>
        <w:t>この要領は、介護保険法に基づく福島県指定居宅</w:t>
      </w:r>
      <w:r w:rsidR="002638D6" w:rsidRPr="002638D6">
        <w:rPr>
          <w:rFonts w:ascii="ＭＳ 明朝" w:eastAsia="ＭＳ 明朝" w:hAnsi="ＭＳ 明朝" w:hint="eastAsia"/>
        </w:rPr>
        <w:t>サービス等の事業の人員、設備及び運営</w:t>
      </w:r>
      <w:r w:rsidR="002638D6">
        <w:rPr>
          <w:rFonts w:ascii="ＭＳ 明朝" w:eastAsia="ＭＳ 明朝" w:hAnsi="ＭＳ 明朝" w:hint="eastAsia"/>
        </w:rPr>
        <w:t>に関する基準を定める条例（平成２４年福島県条例第８０号）、三春町介護保険法に基づく指定地域密着型サービスの事業の人員、設備及び運営に係る基準に関する条例（平成２５年三春町条例第２号）、三春町指定居宅介護支援等の事業の人員及び運営に関する基準を定める条例（平成３０年三春町条例第１号）、福島県指定介護老人福祉施設の人員、設備及び運営に関する基準を定める条例（平成２４年福島県条例第８１号）、福島県介護老人保健施設の人員、設備及び運営に関する基準を定める条例（平成２４年福島県条例第７８号）、</w:t>
      </w:r>
      <w:r w:rsidR="0001201A">
        <w:rPr>
          <w:rFonts w:ascii="ＭＳ 明朝" w:eastAsia="ＭＳ 明朝" w:hAnsi="ＭＳ 明朝" w:hint="eastAsia"/>
        </w:rPr>
        <w:t>福島県</w:t>
      </w:r>
      <w:r w:rsidR="000D2410">
        <w:rPr>
          <w:rFonts w:ascii="ＭＳ 明朝" w:eastAsia="ＭＳ 明朝" w:hAnsi="ＭＳ 明朝" w:hint="eastAsia"/>
        </w:rPr>
        <w:t>指定介護療養型医療施設の人員、設備及び運営に関する基準を定める条例（平成２４年福島県条例第８３号）、福島県指定介護予防サービス等の事業の人員、設備及び運営並びに指定介護予防サービス等に係る介護予防のための効果的な支援の方法に関する基準を定める条例（平成２４年福島県条例第８２号）、三春町介護保険法に基づく指定地域密着型介護予防サービスの事業の人員、設備及び運営並びに指定地域密着型介護予防サービスに係る介護予防のための効果的な支援の方法に係る基準に関する条例（平成２５年三春町条例第３号）、三春町指定介護予防支援等の事業の人員及び運営並びに指定介護予防支援等に係る介護予防のための効果的な支援の方法に関する基準を定める条例（平成２７年三春町条例第３号）、</w:t>
      </w:r>
      <w:r w:rsidR="00D57704">
        <w:rPr>
          <w:rFonts w:ascii="ＭＳ 明朝" w:eastAsia="ＭＳ 明朝" w:hAnsi="ＭＳ 明朝" w:hint="eastAsia"/>
        </w:rPr>
        <w:t>三春町介護予防・日常生活支援総合事業実施要綱（平成２９年３月１５日施行）により、事故が発生した場合の介護保険事業者から本町への報告</w:t>
      </w:r>
      <w:r w:rsidR="00815382">
        <w:rPr>
          <w:rFonts w:ascii="ＭＳ 明朝" w:eastAsia="ＭＳ 明朝" w:hAnsi="ＭＳ 明朝" w:hint="eastAsia"/>
        </w:rPr>
        <w:t>の手続きについて必要な事項を</w:t>
      </w:r>
      <w:r w:rsidR="00D57704">
        <w:rPr>
          <w:rFonts w:ascii="ＭＳ 明朝" w:eastAsia="ＭＳ 明朝" w:hAnsi="ＭＳ 明朝" w:hint="eastAsia"/>
        </w:rPr>
        <w:t>定める</w:t>
      </w:r>
      <w:r w:rsidR="00815382">
        <w:rPr>
          <w:rFonts w:ascii="ＭＳ 明朝" w:eastAsia="ＭＳ 明朝" w:hAnsi="ＭＳ 明朝" w:hint="eastAsia"/>
        </w:rPr>
        <w:t>ことを目的とする。</w:t>
      </w:r>
    </w:p>
    <w:p w:rsidR="00FA4FC2" w:rsidRPr="00D57704" w:rsidRDefault="00FA4FC2" w:rsidP="002B6D0B">
      <w:pPr>
        <w:ind w:right="960"/>
        <w:rPr>
          <w:rFonts w:ascii="ＭＳ 明朝" w:eastAsia="ＭＳ 明朝" w:hAnsi="ＭＳ 明朝"/>
          <w:szCs w:val="21"/>
        </w:rPr>
      </w:pPr>
    </w:p>
    <w:p w:rsidR="002B6D0B" w:rsidRPr="00D62519" w:rsidRDefault="00815382" w:rsidP="002B6D0B">
      <w:pPr>
        <w:ind w:right="960"/>
        <w:rPr>
          <w:rFonts w:ascii="ＭＳ 明朝" w:eastAsia="ＭＳ 明朝" w:hAnsi="ＭＳ 明朝"/>
          <w:szCs w:val="21"/>
        </w:rPr>
      </w:pPr>
      <w:r>
        <w:rPr>
          <w:rFonts w:ascii="ＭＳ 明朝" w:eastAsia="ＭＳ 明朝" w:hAnsi="ＭＳ 明朝" w:hint="eastAsia"/>
          <w:szCs w:val="21"/>
        </w:rPr>
        <w:t>２</w:t>
      </w:r>
      <w:r w:rsidR="002B6D0B" w:rsidRPr="00D62519">
        <w:rPr>
          <w:rFonts w:ascii="ＭＳ 明朝" w:eastAsia="ＭＳ 明朝" w:hAnsi="ＭＳ 明朝" w:hint="eastAsia"/>
          <w:szCs w:val="21"/>
        </w:rPr>
        <w:t xml:space="preserve">　</w:t>
      </w:r>
      <w:r w:rsidR="001B4053" w:rsidRPr="00D62519">
        <w:rPr>
          <w:rFonts w:ascii="ＭＳ 明朝" w:eastAsia="ＭＳ 明朝" w:hAnsi="ＭＳ 明朝" w:hint="eastAsia"/>
          <w:szCs w:val="21"/>
        </w:rPr>
        <w:t>報告の対象となる事業者及びサービス</w:t>
      </w:r>
    </w:p>
    <w:p w:rsidR="001B4053" w:rsidRPr="00D62519" w:rsidRDefault="001B4053" w:rsidP="001B4053">
      <w:pPr>
        <w:ind w:left="210" w:hangingChars="100" w:hanging="210"/>
        <w:rPr>
          <w:rFonts w:ascii="ＭＳ 明朝" w:eastAsia="ＭＳ 明朝" w:hAnsi="ＭＳ 明朝"/>
          <w:szCs w:val="21"/>
        </w:rPr>
      </w:pPr>
      <w:r w:rsidRPr="00D62519">
        <w:rPr>
          <w:rFonts w:ascii="ＭＳ 明朝" w:eastAsia="ＭＳ 明朝" w:hAnsi="ＭＳ 明朝" w:hint="eastAsia"/>
          <w:szCs w:val="21"/>
        </w:rPr>
        <w:t xml:space="preserve">　　本町への事故報告の対象となる事業者（以下「各事業者」という。）及びサービスは、次に掲げるとおりとする。</w:t>
      </w:r>
    </w:p>
    <w:p w:rsidR="001B4053" w:rsidRPr="00D62519"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（１）介護保険事業者</w:t>
      </w:r>
    </w:p>
    <w:p w:rsidR="001B4053" w:rsidRPr="00D62519"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ア　指定介護保険事業者が行うサービス</w:t>
      </w:r>
    </w:p>
    <w:p w:rsidR="001B4053" w:rsidRPr="00D62519"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イ　基準該当サービス事業者が行う介護保険サービス</w:t>
      </w:r>
    </w:p>
    <w:p w:rsidR="001B4053" w:rsidRPr="00D62519"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（２）介護予防・日常生活支援総合事業者</w:t>
      </w:r>
    </w:p>
    <w:p w:rsidR="001B4053" w:rsidRPr="00D62519"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ア　指定第１号訪問事業者が行う予防訪問介護相当サービス</w:t>
      </w:r>
    </w:p>
    <w:p w:rsidR="001B4053" w:rsidRDefault="001B4053" w:rsidP="001B4053">
      <w:pPr>
        <w:rPr>
          <w:rFonts w:ascii="ＭＳ 明朝" w:eastAsia="ＭＳ 明朝" w:hAnsi="ＭＳ 明朝"/>
          <w:szCs w:val="21"/>
        </w:rPr>
      </w:pPr>
      <w:r w:rsidRPr="00D62519">
        <w:rPr>
          <w:rFonts w:ascii="ＭＳ 明朝" w:eastAsia="ＭＳ 明朝" w:hAnsi="ＭＳ 明朝" w:hint="eastAsia"/>
          <w:szCs w:val="21"/>
        </w:rPr>
        <w:t xml:space="preserve">　　　イ　指定第１号通所事業者が行う予防通所介護相当サービス</w:t>
      </w:r>
    </w:p>
    <w:p w:rsidR="00FA27E5" w:rsidRPr="00D62519" w:rsidRDefault="00FA27E5" w:rsidP="001B4053">
      <w:pPr>
        <w:rPr>
          <w:rFonts w:ascii="ＭＳ 明朝" w:eastAsia="ＭＳ 明朝" w:hAnsi="ＭＳ 明朝" w:hint="eastAsia"/>
          <w:szCs w:val="21"/>
        </w:rPr>
      </w:pPr>
      <w:r>
        <w:rPr>
          <w:rFonts w:ascii="ＭＳ 明朝" w:eastAsia="ＭＳ 明朝" w:hAnsi="ＭＳ 明朝" w:hint="eastAsia"/>
          <w:szCs w:val="21"/>
        </w:rPr>
        <w:t xml:space="preserve">　　　ウ　指定第１号介護予防支援事業者が行う介護予防ケアマネジメント</w:t>
      </w:r>
    </w:p>
    <w:p w:rsidR="001B4053" w:rsidRPr="00D62519" w:rsidRDefault="00FA27E5" w:rsidP="001B4053">
      <w:pPr>
        <w:rPr>
          <w:rFonts w:ascii="ＭＳ 明朝" w:eastAsia="ＭＳ 明朝" w:hAnsi="ＭＳ 明朝"/>
          <w:szCs w:val="21"/>
        </w:rPr>
      </w:pPr>
      <w:r>
        <w:rPr>
          <w:rFonts w:ascii="ＭＳ 明朝" w:eastAsia="ＭＳ 明朝" w:hAnsi="ＭＳ 明朝" w:hint="eastAsia"/>
          <w:szCs w:val="21"/>
        </w:rPr>
        <w:t xml:space="preserve">　　　エ</w:t>
      </w:r>
      <w:r w:rsidR="001B4053" w:rsidRPr="00D62519">
        <w:rPr>
          <w:rFonts w:ascii="ＭＳ 明朝" w:eastAsia="ＭＳ 明朝" w:hAnsi="ＭＳ 明朝" w:hint="eastAsia"/>
          <w:szCs w:val="21"/>
        </w:rPr>
        <w:t xml:space="preserve">　地域包括支援センターが行う介護予防ケアマネジメント</w:t>
      </w:r>
    </w:p>
    <w:p w:rsidR="001B4053" w:rsidRPr="00D62519" w:rsidRDefault="001B4053" w:rsidP="001B4053">
      <w:pPr>
        <w:rPr>
          <w:rFonts w:ascii="ＭＳ 明朝" w:eastAsia="ＭＳ 明朝" w:hAnsi="ＭＳ 明朝"/>
          <w:szCs w:val="21"/>
        </w:rPr>
      </w:pPr>
    </w:p>
    <w:p w:rsidR="001B4053" w:rsidRPr="00D62519" w:rsidRDefault="00815382" w:rsidP="001B4053">
      <w:pPr>
        <w:rPr>
          <w:rFonts w:ascii="ＭＳ 明朝" w:eastAsia="ＭＳ 明朝" w:hAnsi="ＭＳ 明朝"/>
          <w:szCs w:val="21"/>
        </w:rPr>
      </w:pPr>
      <w:r>
        <w:rPr>
          <w:rFonts w:ascii="ＭＳ 明朝" w:eastAsia="ＭＳ 明朝" w:hAnsi="ＭＳ 明朝" w:hint="eastAsia"/>
          <w:szCs w:val="21"/>
        </w:rPr>
        <w:t>３</w:t>
      </w:r>
      <w:r w:rsidR="001B4053" w:rsidRPr="00D62519">
        <w:rPr>
          <w:rFonts w:ascii="ＭＳ 明朝" w:eastAsia="ＭＳ 明朝" w:hAnsi="ＭＳ 明朝" w:hint="eastAsia"/>
          <w:szCs w:val="21"/>
        </w:rPr>
        <w:t xml:space="preserve">　報告の範囲</w:t>
      </w:r>
    </w:p>
    <w:p w:rsidR="00C5763E" w:rsidRPr="00D62519" w:rsidRDefault="001B4053" w:rsidP="00C5763E">
      <w:pPr>
        <w:ind w:left="210" w:hangingChars="100" w:hanging="210"/>
        <w:rPr>
          <w:rFonts w:ascii="ＭＳ 明朝" w:eastAsia="ＭＳ 明朝" w:hAnsi="ＭＳ 明朝"/>
          <w:szCs w:val="21"/>
        </w:rPr>
      </w:pPr>
      <w:r w:rsidRPr="00D62519">
        <w:rPr>
          <w:rFonts w:ascii="ＭＳ 明朝" w:eastAsia="ＭＳ 明朝" w:hAnsi="ＭＳ 明朝" w:hint="eastAsia"/>
          <w:szCs w:val="21"/>
        </w:rPr>
        <w:t xml:space="preserve">　　各事業者は、次に掲げる事故等が発生した場合には、本町に報告を行うものとする。なお、事故等には、事業者側の過失の有無を問わず、送迎・通院等の間に起きた事故も含む。</w:t>
      </w:r>
    </w:p>
    <w:p w:rsidR="00D62519" w:rsidRDefault="001B4053" w:rsidP="00D62519">
      <w:pPr>
        <w:ind w:leftChars="100" w:left="210"/>
        <w:rPr>
          <w:rFonts w:ascii="ＭＳ 明朝" w:eastAsia="ＭＳ 明朝" w:hAnsi="ＭＳ 明朝"/>
          <w:szCs w:val="21"/>
        </w:rPr>
      </w:pPr>
      <w:r w:rsidRPr="00D62519">
        <w:rPr>
          <w:rFonts w:ascii="ＭＳ 明朝" w:eastAsia="ＭＳ 明朝" w:hAnsi="ＭＳ 明朝" w:hint="eastAsia"/>
          <w:szCs w:val="21"/>
        </w:rPr>
        <w:t>（１）</w:t>
      </w:r>
      <w:r w:rsidR="00D62519">
        <w:rPr>
          <w:rFonts w:ascii="ＭＳ 明朝" w:eastAsia="ＭＳ 明朝" w:hAnsi="ＭＳ 明朝" w:hint="eastAsia"/>
          <w:szCs w:val="21"/>
        </w:rPr>
        <w:t xml:space="preserve">　</w:t>
      </w:r>
      <w:r w:rsidRPr="00D62519">
        <w:rPr>
          <w:rFonts w:ascii="ＭＳ 明朝" w:eastAsia="ＭＳ 明朝" w:hAnsi="ＭＳ 明朝" w:hint="eastAsia"/>
          <w:szCs w:val="21"/>
        </w:rPr>
        <w:t>転倒、転落、接触、異食</w:t>
      </w:r>
      <w:r w:rsidR="00F234F3" w:rsidRPr="00D62519">
        <w:rPr>
          <w:rFonts w:ascii="ＭＳ 明朝" w:eastAsia="ＭＳ 明朝" w:hAnsi="ＭＳ 明朝" w:hint="eastAsia"/>
          <w:szCs w:val="21"/>
        </w:rPr>
        <w:t>、誤嚥、誤薬、交通事故等の事故であって、医療機関の受診（施設</w:t>
      </w:r>
    </w:p>
    <w:p w:rsidR="00FA27E5" w:rsidRPr="00D62519" w:rsidRDefault="00F234F3" w:rsidP="00FA27E5">
      <w:pPr>
        <w:ind w:leftChars="100" w:left="210" w:firstLineChars="300" w:firstLine="630"/>
        <w:rPr>
          <w:rFonts w:ascii="ＭＳ 明朝" w:eastAsia="ＭＳ 明朝" w:hAnsi="ＭＳ 明朝" w:hint="eastAsia"/>
          <w:szCs w:val="21"/>
        </w:rPr>
      </w:pPr>
      <w:r w:rsidRPr="00D62519">
        <w:rPr>
          <w:rFonts w:ascii="ＭＳ 明朝" w:eastAsia="ＭＳ 明朝" w:hAnsi="ＭＳ 明朝" w:hint="eastAsia"/>
          <w:szCs w:val="21"/>
        </w:rPr>
        <w:t>内での受診を含む）を要する事故が発生した場合</w:t>
      </w:r>
    </w:p>
    <w:p w:rsidR="00F234F3" w:rsidRPr="00D62519" w:rsidRDefault="009B3A0A" w:rsidP="00F234F3">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（２）</w:t>
      </w:r>
      <w:r w:rsidR="00D62519">
        <w:rPr>
          <w:rFonts w:ascii="ＭＳ 明朝" w:eastAsia="ＭＳ 明朝" w:hAnsi="ＭＳ 明朝" w:hint="eastAsia"/>
          <w:szCs w:val="21"/>
        </w:rPr>
        <w:t xml:space="preserve">　</w:t>
      </w:r>
      <w:r w:rsidR="00F234F3" w:rsidRPr="00D62519">
        <w:rPr>
          <w:rFonts w:ascii="ＭＳ 明朝" w:eastAsia="ＭＳ 明朝" w:hAnsi="ＭＳ 明朝" w:hint="eastAsia"/>
          <w:szCs w:val="21"/>
        </w:rPr>
        <w:t>利用者が病気等により死亡した場合であって、死亡に至る経過、原因に疑義が生じる可能性や利用者及びその家族（以下「利用者等」という。）とトラブルになる可能性がある場合</w:t>
      </w:r>
    </w:p>
    <w:p w:rsidR="00F234F3" w:rsidRPr="00D62519" w:rsidRDefault="009B3A0A" w:rsidP="00F234F3">
      <w:pPr>
        <w:ind w:left="840" w:hangingChars="400" w:hanging="840"/>
        <w:rPr>
          <w:rFonts w:ascii="ＭＳ 明朝" w:eastAsia="ＭＳ 明朝" w:hAnsi="ＭＳ 明朝"/>
          <w:szCs w:val="21"/>
        </w:rPr>
      </w:pPr>
      <w:r w:rsidRPr="00D62519">
        <w:rPr>
          <w:rFonts w:ascii="ＭＳ 明朝" w:eastAsia="ＭＳ 明朝" w:hAnsi="ＭＳ 明朝" w:hint="eastAsia"/>
          <w:szCs w:val="21"/>
        </w:rPr>
        <w:lastRenderedPageBreak/>
        <w:t xml:space="preserve">　（３）</w:t>
      </w:r>
      <w:r w:rsidR="00D62519">
        <w:rPr>
          <w:rFonts w:ascii="ＭＳ 明朝" w:eastAsia="ＭＳ 明朝" w:hAnsi="ＭＳ 明朝" w:hint="eastAsia"/>
          <w:szCs w:val="21"/>
        </w:rPr>
        <w:t xml:space="preserve">　</w:t>
      </w:r>
      <w:r w:rsidR="00F234F3" w:rsidRPr="00D62519">
        <w:rPr>
          <w:rFonts w:ascii="ＭＳ 明朝" w:eastAsia="ＭＳ 明朝" w:hAnsi="ＭＳ 明朝" w:hint="eastAsia"/>
          <w:szCs w:val="21"/>
        </w:rPr>
        <w:t>利用者の徘徊・行方不明等の事故であって、地域包括支援センターや警察等、外部の協力を得て捜索した場合</w:t>
      </w:r>
    </w:p>
    <w:p w:rsidR="002F22BD" w:rsidRPr="00D62519" w:rsidRDefault="009B3A0A" w:rsidP="00F234F3">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（４）</w:t>
      </w:r>
      <w:r w:rsidR="00D62519">
        <w:rPr>
          <w:rFonts w:ascii="ＭＳ 明朝" w:eastAsia="ＭＳ 明朝" w:hAnsi="ＭＳ 明朝" w:hint="eastAsia"/>
          <w:szCs w:val="21"/>
        </w:rPr>
        <w:t xml:space="preserve">　</w:t>
      </w:r>
      <w:r w:rsidR="002F22BD" w:rsidRPr="00D62519">
        <w:rPr>
          <w:rFonts w:ascii="ＭＳ 明朝" w:eastAsia="ＭＳ 明朝" w:hAnsi="ＭＳ 明朝" w:hint="eastAsia"/>
          <w:szCs w:val="21"/>
        </w:rPr>
        <w:t>食中毒、インフルエンザ、結核その他の新型コロナウイルス感染症以外の感染症（感染症の予防及び感染症の患者に対する医療に関する法律（平成１０年法律第１１４号）に規定するものをいう。以下同じ。）が発生した場合であって、次のいずれかに該当する場合</w:t>
      </w:r>
    </w:p>
    <w:p w:rsidR="002F22BD" w:rsidRPr="00D62519" w:rsidRDefault="002F22BD" w:rsidP="002F22BD">
      <w:pPr>
        <w:ind w:left="1050" w:hangingChars="500" w:hanging="1050"/>
        <w:rPr>
          <w:rFonts w:ascii="ＭＳ 明朝" w:eastAsia="ＭＳ 明朝" w:hAnsi="ＭＳ 明朝"/>
          <w:szCs w:val="21"/>
        </w:rPr>
      </w:pPr>
      <w:r w:rsidRPr="00D62519">
        <w:rPr>
          <w:rFonts w:ascii="ＭＳ 明朝" w:eastAsia="ＭＳ 明朝" w:hAnsi="ＭＳ 明朝" w:hint="eastAsia"/>
          <w:szCs w:val="21"/>
        </w:rPr>
        <w:t xml:space="preserve">　　　　ア　同一の感染症若しくは食中毒またはそれらによると疑われる死亡者または重篤患者が、１週間に２名以上発生した場合</w:t>
      </w:r>
    </w:p>
    <w:p w:rsidR="002F22BD" w:rsidRPr="00D62519" w:rsidRDefault="002F22BD" w:rsidP="002F22BD">
      <w:pPr>
        <w:ind w:left="1050" w:hangingChars="500" w:hanging="1050"/>
        <w:rPr>
          <w:rFonts w:ascii="ＭＳ 明朝" w:eastAsia="ＭＳ 明朝" w:hAnsi="ＭＳ 明朝"/>
          <w:szCs w:val="21"/>
        </w:rPr>
      </w:pPr>
      <w:r w:rsidRPr="00D62519">
        <w:rPr>
          <w:rFonts w:ascii="ＭＳ 明朝" w:eastAsia="ＭＳ 明朝" w:hAnsi="ＭＳ 明朝" w:hint="eastAsia"/>
          <w:szCs w:val="21"/>
        </w:rPr>
        <w:t xml:space="preserve">　　　　イ　</w:t>
      </w:r>
      <w:r w:rsidR="006554CE" w:rsidRPr="00D62519">
        <w:rPr>
          <w:rFonts w:ascii="ＭＳ 明朝" w:eastAsia="ＭＳ 明朝" w:hAnsi="ＭＳ 明朝" w:hint="eastAsia"/>
          <w:szCs w:val="21"/>
        </w:rPr>
        <w:t>同一の</w:t>
      </w:r>
      <w:r w:rsidR="00C5763E" w:rsidRPr="00D62519">
        <w:rPr>
          <w:rFonts w:ascii="ＭＳ 明朝" w:eastAsia="ＭＳ 明朝" w:hAnsi="ＭＳ 明朝" w:hint="eastAsia"/>
          <w:szCs w:val="21"/>
        </w:rPr>
        <w:t>感染者若しくは食中毒の患者またはそれらが疑われる者が、１０名以上または全利用者の半数以上発生した場合</w:t>
      </w:r>
    </w:p>
    <w:p w:rsidR="00C5763E" w:rsidRPr="00D62519" w:rsidRDefault="00C5763E" w:rsidP="002F22BD">
      <w:pPr>
        <w:ind w:left="1050" w:hangingChars="500" w:hanging="1050"/>
        <w:rPr>
          <w:rFonts w:ascii="ＭＳ 明朝" w:eastAsia="ＭＳ 明朝" w:hAnsi="ＭＳ 明朝"/>
          <w:szCs w:val="21"/>
        </w:rPr>
      </w:pPr>
      <w:r w:rsidRPr="00D62519">
        <w:rPr>
          <w:rFonts w:ascii="ＭＳ 明朝" w:eastAsia="ＭＳ 明朝" w:hAnsi="ＭＳ 明朝" w:hint="eastAsia"/>
          <w:szCs w:val="21"/>
        </w:rPr>
        <w:t xml:space="preserve">　　　　ウ　ア及び前号に該当しない場合であっても、通常の発生動向を上回る感染症等の発生が疑われ、特に各事業者が報告を必要と認めた場合</w:t>
      </w:r>
    </w:p>
    <w:p w:rsidR="00C5763E" w:rsidRPr="00D62519" w:rsidRDefault="00C5763E" w:rsidP="00C5763E">
      <w:pPr>
        <w:ind w:left="1050" w:hangingChars="500" w:hanging="1050"/>
        <w:rPr>
          <w:rFonts w:ascii="ＭＳ 明朝" w:eastAsia="ＭＳ 明朝" w:hAnsi="ＭＳ 明朝"/>
          <w:szCs w:val="21"/>
        </w:rPr>
      </w:pPr>
      <w:r w:rsidRPr="00D62519">
        <w:rPr>
          <w:rFonts w:ascii="ＭＳ 明朝" w:eastAsia="ＭＳ 明朝" w:hAnsi="ＭＳ 明朝" w:hint="eastAsia"/>
          <w:szCs w:val="21"/>
        </w:rPr>
        <w:t xml:space="preserve">　（５）</w:t>
      </w:r>
      <w:r w:rsidR="00D62519">
        <w:rPr>
          <w:rFonts w:ascii="ＭＳ 明朝" w:eastAsia="ＭＳ 明朝" w:hAnsi="ＭＳ 明朝" w:hint="eastAsia"/>
          <w:szCs w:val="21"/>
        </w:rPr>
        <w:t xml:space="preserve">　</w:t>
      </w:r>
      <w:r w:rsidRPr="00D62519">
        <w:rPr>
          <w:rFonts w:ascii="ＭＳ 明朝" w:eastAsia="ＭＳ 明朝" w:hAnsi="ＭＳ 明朝" w:hint="eastAsia"/>
          <w:szCs w:val="21"/>
        </w:rPr>
        <w:t>新型コロナウイルス感染症罹患者が1名以上発生した場合</w:t>
      </w:r>
    </w:p>
    <w:p w:rsidR="00C5763E" w:rsidRPr="00D62519" w:rsidRDefault="00C5763E" w:rsidP="00D62519">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（６）</w:t>
      </w:r>
      <w:r w:rsidR="00D62519">
        <w:rPr>
          <w:rFonts w:ascii="ＭＳ 明朝" w:eastAsia="ＭＳ 明朝" w:hAnsi="ＭＳ 明朝" w:hint="eastAsia"/>
          <w:szCs w:val="21"/>
        </w:rPr>
        <w:t xml:space="preserve">　</w:t>
      </w:r>
      <w:r w:rsidRPr="00D62519">
        <w:rPr>
          <w:rFonts w:ascii="ＭＳ 明朝" w:eastAsia="ＭＳ 明朝" w:hAnsi="ＭＳ 明朝" w:hint="eastAsia"/>
          <w:szCs w:val="21"/>
        </w:rPr>
        <w:t>預り金等の紛失・横領、個人情報の紛失等、職員（従業者）の不祥事または</w:t>
      </w:r>
      <w:r w:rsidR="009B3A0A" w:rsidRPr="00D62519">
        <w:rPr>
          <w:rFonts w:ascii="ＭＳ 明朝" w:eastAsia="ＭＳ 明朝" w:hAnsi="ＭＳ 明朝" w:hint="eastAsia"/>
          <w:szCs w:val="21"/>
        </w:rPr>
        <w:t>法令</w:t>
      </w:r>
      <w:r w:rsidRPr="00D62519">
        <w:rPr>
          <w:rFonts w:ascii="ＭＳ 明朝" w:eastAsia="ＭＳ 明朝" w:hAnsi="ＭＳ 明朝" w:hint="eastAsia"/>
          <w:szCs w:val="21"/>
        </w:rPr>
        <w:t>違反等であって、利用者に損害を与えた場合</w:t>
      </w:r>
    </w:p>
    <w:p w:rsidR="00C5763E" w:rsidRPr="00D62519" w:rsidRDefault="00C5763E" w:rsidP="00C5763E">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（７）その他各事業者が、町へ報告が必要と判断する事故等が発生した場合</w:t>
      </w:r>
    </w:p>
    <w:p w:rsidR="00C5763E" w:rsidRPr="00D62519" w:rsidRDefault="00C5763E" w:rsidP="00C5763E">
      <w:pPr>
        <w:ind w:left="840" w:hangingChars="400" w:hanging="840"/>
        <w:rPr>
          <w:rFonts w:ascii="ＭＳ 明朝" w:eastAsia="ＭＳ 明朝" w:hAnsi="ＭＳ 明朝"/>
          <w:szCs w:val="21"/>
        </w:rPr>
      </w:pPr>
    </w:p>
    <w:p w:rsidR="00C5763E" w:rsidRPr="00D62519" w:rsidRDefault="00815382" w:rsidP="00C5763E">
      <w:pPr>
        <w:ind w:left="840" w:hangingChars="400" w:hanging="840"/>
        <w:rPr>
          <w:rFonts w:ascii="ＭＳ 明朝" w:eastAsia="ＭＳ 明朝" w:hAnsi="ＭＳ 明朝"/>
          <w:szCs w:val="21"/>
        </w:rPr>
      </w:pPr>
      <w:r>
        <w:rPr>
          <w:rFonts w:ascii="ＭＳ 明朝" w:eastAsia="ＭＳ 明朝" w:hAnsi="ＭＳ 明朝" w:hint="eastAsia"/>
          <w:szCs w:val="21"/>
        </w:rPr>
        <w:t>４</w:t>
      </w:r>
      <w:r w:rsidR="00C5763E" w:rsidRPr="00D62519">
        <w:rPr>
          <w:rFonts w:ascii="ＭＳ 明朝" w:eastAsia="ＭＳ 明朝" w:hAnsi="ＭＳ 明朝" w:hint="eastAsia"/>
          <w:szCs w:val="21"/>
        </w:rPr>
        <w:t xml:space="preserve">　報告先</w:t>
      </w:r>
    </w:p>
    <w:p w:rsidR="00C5763E" w:rsidRPr="00D62519" w:rsidRDefault="00C5763E" w:rsidP="00C5763E">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各事業者は、次に掲げる区分により事故報告を行うものとする。</w:t>
      </w:r>
    </w:p>
    <w:p w:rsidR="00C5763E" w:rsidRPr="00D62519" w:rsidRDefault="009B3A0A" w:rsidP="00C5763E">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（１）本町内に所在する事業所</w:t>
      </w:r>
    </w:p>
    <w:p w:rsidR="009B3A0A" w:rsidRPr="00D62519" w:rsidRDefault="009B3A0A" w:rsidP="00C5763E">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ア　利用者の保険者が本町である場合には、本町に報告する。</w:t>
      </w:r>
    </w:p>
    <w:p w:rsidR="009B3A0A" w:rsidRPr="00D62519" w:rsidRDefault="009B3A0A" w:rsidP="00C5763E">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イ　利用者の保険者が本町以外である場合には、本町に報告するとともに、保険者である市町村等に報告する。</w:t>
      </w:r>
    </w:p>
    <w:p w:rsidR="009B3A0A" w:rsidRPr="00D62519" w:rsidRDefault="009B3A0A" w:rsidP="009B3A0A">
      <w:pPr>
        <w:ind w:left="840" w:hangingChars="400" w:hanging="840"/>
        <w:rPr>
          <w:rFonts w:ascii="ＭＳ 明朝" w:eastAsia="ＭＳ 明朝" w:hAnsi="ＭＳ 明朝"/>
          <w:szCs w:val="21"/>
        </w:rPr>
      </w:pPr>
      <w:r w:rsidRPr="00D62519">
        <w:rPr>
          <w:rFonts w:ascii="ＭＳ 明朝" w:eastAsia="ＭＳ 明朝" w:hAnsi="ＭＳ 明朝" w:hint="eastAsia"/>
          <w:szCs w:val="21"/>
        </w:rPr>
        <w:t xml:space="preserve">　（２）本町外に所在する事業所</w:t>
      </w:r>
    </w:p>
    <w:p w:rsidR="00D87554" w:rsidRPr="00D62519" w:rsidRDefault="009B3A0A" w:rsidP="00FD4EDE">
      <w:pPr>
        <w:ind w:firstLineChars="400" w:firstLine="840"/>
        <w:rPr>
          <w:rFonts w:ascii="ＭＳ 明朝" w:eastAsia="ＭＳ 明朝" w:hAnsi="ＭＳ 明朝"/>
          <w:szCs w:val="21"/>
        </w:rPr>
      </w:pPr>
      <w:r w:rsidRPr="00D62519">
        <w:rPr>
          <w:rFonts w:ascii="ＭＳ 明朝" w:eastAsia="ＭＳ 明朝" w:hAnsi="ＭＳ 明朝" w:hint="eastAsia"/>
          <w:szCs w:val="21"/>
        </w:rPr>
        <w:t>利用者の保険者が本町である場合には、本町に報告するとともに、所在市町村に報告する。</w:t>
      </w:r>
    </w:p>
    <w:p w:rsidR="00D87554" w:rsidRPr="00D62519" w:rsidRDefault="00D87554" w:rsidP="00D87554">
      <w:pPr>
        <w:ind w:left="210" w:hangingChars="100" w:hanging="210"/>
        <w:rPr>
          <w:rFonts w:ascii="ＭＳ 明朝" w:eastAsia="ＭＳ 明朝" w:hAnsi="ＭＳ 明朝"/>
          <w:szCs w:val="21"/>
        </w:rPr>
      </w:pPr>
    </w:p>
    <w:p w:rsidR="00D87554" w:rsidRPr="00D62519" w:rsidRDefault="00815382" w:rsidP="00D87554">
      <w:pPr>
        <w:ind w:left="210" w:hangingChars="100" w:hanging="210"/>
        <w:rPr>
          <w:rFonts w:ascii="ＭＳ 明朝" w:eastAsia="ＭＳ 明朝" w:hAnsi="ＭＳ 明朝"/>
          <w:szCs w:val="21"/>
        </w:rPr>
      </w:pPr>
      <w:r>
        <w:rPr>
          <w:rFonts w:ascii="ＭＳ 明朝" w:eastAsia="ＭＳ 明朝" w:hAnsi="ＭＳ 明朝" w:hint="eastAsia"/>
          <w:szCs w:val="21"/>
        </w:rPr>
        <w:t>５</w:t>
      </w:r>
      <w:r w:rsidR="00D87554" w:rsidRPr="00D62519">
        <w:rPr>
          <w:rFonts w:ascii="ＭＳ 明朝" w:eastAsia="ＭＳ 明朝" w:hAnsi="ＭＳ 明朝" w:hint="eastAsia"/>
          <w:szCs w:val="21"/>
        </w:rPr>
        <w:t xml:space="preserve">　報告の手順</w:t>
      </w:r>
    </w:p>
    <w:p w:rsidR="00D87554" w:rsidRPr="00D62519" w:rsidRDefault="00D87554" w:rsidP="00D87554">
      <w:pPr>
        <w:ind w:left="210" w:hangingChars="100" w:hanging="210"/>
        <w:rPr>
          <w:rFonts w:ascii="ＭＳ 明朝" w:eastAsia="ＭＳ 明朝" w:hAnsi="ＭＳ 明朝"/>
          <w:szCs w:val="21"/>
        </w:rPr>
      </w:pPr>
      <w:r w:rsidRPr="00D62519">
        <w:rPr>
          <w:rFonts w:ascii="ＭＳ 明朝" w:eastAsia="ＭＳ 明朝" w:hAnsi="ＭＳ 明朝" w:hint="eastAsia"/>
          <w:szCs w:val="21"/>
        </w:rPr>
        <w:t xml:space="preserve">　　各事業者の事故報告の手順は、次に掲げるとおりとする。</w:t>
      </w:r>
    </w:p>
    <w:p w:rsidR="00D87554" w:rsidRPr="00D62519" w:rsidRDefault="00D87554" w:rsidP="00A256E7">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（１）各事業所は、事故発生後速やかに、第一報として、次に掲げる事項について、電話</w:t>
      </w:r>
      <w:r w:rsidR="00A256E7" w:rsidRPr="00D62519">
        <w:rPr>
          <w:rFonts w:ascii="ＭＳ 明朝" w:eastAsia="ＭＳ 明朝" w:hAnsi="ＭＳ 明朝" w:hint="eastAsia"/>
          <w:szCs w:val="21"/>
        </w:rPr>
        <w:t>または文書（FAX可）で報告するものとする。</w:t>
      </w:r>
    </w:p>
    <w:p w:rsidR="00A256E7" w:rsidRPr="00D62519" w:rsidRDefault="00A256E7" w:rsidP="00A256E7">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ア　事業所（施設）名</w:t>
      </w:r>
    </w:p>
    <w:p w:rsidR="00A256E7" w:rsidRPr="00D62519" w:rsidRDefault="00A256E7" w:rsidP="00A256E7">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イ　報告者の職・氏名</w:t>
      </w:r>
    </w:p>
    <w:p w:rsidR="00A256E7" w:rsidRPr="00D62519" w:rsidRDefault="00A256E7" w:rsidP="00956900">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ウ　利用者氏名</w:t>
      </w:r>
      <w:r w:rsidR="00956900">
        <w:rPr>
          <w:rFonts w:ascii="ＭＳ 明朝" w:eastAsia="ＭＳ 明朝" w:hAnsi="ＭＳ 明朝" w:hint="eastAsia"/>
          <w:szCs w:val="21"/>
        </w:rPr>
        <w:t>、生年月日、要介護度</w:t>
      </w:r>
    </w:p>
    <w:p w:rsidR="00A256E7" w:rsidRPr="00D62519" w:rsidRDefault="00956900"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エ</w:t>
      </w:r>
      <w:r w:rsidR="00A256E7" w:rsidRPr="00D62519">
        <w:rPr>
          <w:rFonts w:ascii="ＭＳ 明朝" w:eastAsia="ＭＳ 明朝" w:hAnsi="ＭＳ 明朝" w:hint="eastAsia"/>
          <w:szCs w:val="21"/>
        </w:rPr>
        <w:t xml:space="preserve">　発生日時</w:t>
      </w:r>
    </w:p>
    <w:p w:rsidR="00A256E7" w:rsidRDefault="00956900"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オ　事故等の概要</w:t>
      </w:r>
    </w:p>
    <w:p w:rsidR="00956900" w:rsidRPr="00956900" w:rsidRDefault="00956900"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カ　対応の状況</w:t>
      </w:r>
    </w:p>
    <w:p w:rsidR="00A256E7" w:rsidRDefault="00A256E7" w:rsidP="00A256E7">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（２）各事業者は、事故処理の区切りがついた時点で、</w:t>
      </w:r>
      <w:r w:rsidR="00926324">
        <w:rPr>
          <w:rFonts w:ascii="ＭＳ 明朝" w:eastAsia="ＭＳ 明朝" w:hAnsi="ＭＳ 明朝" w:hint="eastAsia"/>
          <w:szCs w:val="21"/>
        </w:rPr>
        <w:t>介護保険事業者における</w:t>
      </w:r>
      <w:r w:rsidRPr="00D62519">
        <w:rPr>
          <w:rFonts w:ascii="ＭＳ 明朝" w:eastAsia="ＭＳ 明朝" w:hAnsi="ＭＳ 明朝" w:hint="eastAsia"/>
          <w:szCs w:val="21"/>
        </w:rPr>
        <w:t>事故</w:t>
      </w:r>
      <w:r w:rsidR="00956900">
        <w:rPr>
          <w:rFonts w:ascii="ＭＳ 明朝" w:eastAsia="ＭＳ 明朝" w:hAnsi="ＭＳ 明朝" w:hint="eastAsia"/>
          <w:szCs w:val="21"/>
        </w:rPr>
        <w:t>等</w:t>
      </w:r>
      <w:r w:rsidRPr="00D62519">
        <w:rPr>
          <w:rFonts w:ascii="ＭＳ 明朝" w:eastAsia="ＭＳ 明朝" w:hAnsi="ＭＳ 明朝" w:hint="eastAsia"/>
          <w:szCs w:val="21"/>
        </w:rPr>
        <w:t>報告書</w:t>
      </w:r>
      <w:r w:rsidR="00FD4EDE">
        <w:rPr>
          <w:rFonts w:ascii="ＭＳ 明朝" w:eastAsia="ＭＳ 明朝" w:hAnsi="ＭＳ 明朝" w:hint="eastAsia"/>
          <w:szCs w:val="21"/>
        </w:rPr>
        <w:t>（様式第１号。以下「事故</w:t>
      </w:r>
      <w:r w:rsidR="00956900">
        <w:rPr>
          <w:rFonts w:ascii="ＭＳ 明朝" w:eastAsia="ＭＳ 明朝" w:hAnsi="ＭＳ 明朝" w:hint="eastAsia"/>
          <w:szCs w:val="21"/>
        </w:rPr>
        <w:t>等</w:t>
      </w:r>
      <w:r w:rsidR="00FD4EDE">
        <w:rPr>
          <w:rFonts w:ascii="ＭＳ 明朝" w:eastAsia="ＭＳ 明朝" w:hAnsi="ＭＳ 明朝" w:hint="eastAsia"/>
          <w:szCs w:val="21"/>
        </w:rPr>
        <w:t>報告書」という。）</w:t>
      </w:r>
      <w:r w:rsidRPr="00D62519">
        <w:rPr>
          <w:rFonts w:ascii="ＭＳ 明朝" w:eastAsia="ＭＳ 明朝" w:hAnsi="ＭＳ 明朝" w:hint="eastAsia"/>
          <w:szCs w:val="21"/>
        </w:rPr>
        <w:t>により報告するものとする。</w:t>
      </w:r>
      <w:r w:rsidR="00FD4EDE" w:rsidRPr="00D62519">
        <w:rPr>
          <w:rFonts w:ascii="ＭＳ 明朝" w:eastAsia="ＭＳ 明朝" w:hAnsi="ＭＳ 明朝" w:hint="eastAsia"/>
          <w:szCs w:val="21"/>
        </w:rPr>
        <w:t>ただし、緊急に報告する必要がある場合もしくは本町外に所在する事業所が報告する場合には、事故</w:t>
      </w:r>
      <w:r w:rsidR="00956900">
        <w:rPr>
          <w:rFonts w:ascii="ＭＳ 明朝" w:eastAsia="ＭＳ 明朝" w:hAnsi="ＭＳ 明朝" w:hint="eastAsia"/>
          <w:szCs w:val="21"/>
        </w:rPr>
        <w:t>等</w:t>
      </w:r>
      <w:r w:rsidR="00FD4EDE" w:rsidRPr="00D62519">
        <w:rPr>
          <w:rFonts w:ascii="ＭＳ 明朝" w:eastAsia="ＭＳ 明朝" w:hAnsi="ＭＳ 明朝" w:hint="eastAsia"/>
          <w:szCs w:val="21"/>
        </w:rPr>
        <w:t>報告書に掲げる事項について記載した任意の様式により報告することができる。</w:t>
      </w:r>
    </w:p>
    <w:p w:rsidR="00FA27E5" w:rsidRDefault="00FA27E5" w:rsidP="00A256E7">
      <w:pPr>
        <w:ind w:left="630" w:hangingChars="300" w:hanging="630"/>
        <w:rPr>
          <w:rFonts w:ascii="ＭＳ 明朝" w:eastAsia="ＭＳ 明朝" w:hAnsi="ＭＳ 明朝" w:hint="eastAsia"/>
          <w:szCs w:val="21"/>
        </w:rPr>
      </w:pPr>
      <w:bookmarkStart w:id="0" w:name="_GoBack"/>
      <w:bookmarkEnd w:id="0"/>
    </w:p>
    <w:p w:rsidR="00FD4EDE" w:rsidRPr="00D62519" w:rsidRDefault="00FD4EDE" w:rsidP="00A256E7">
      <w:pPr>
        <w:ind w:left="630" w:hangingChars="300" w:hanging="630"/>
        <w:rPr>
          <w:rFonts w:ascii="ＭＳ 明朝" w:eastAsia="ＭＳ 明朝" w:hAnsi="ＭＳ 明朝"/>
          <w:szCs w:val="21"/>
        </w:rPr>
      </w:pPr>
      <w:r>
        <w:rPr>
          <w:rFonts w:ascii="ＭＳ 明朝" w:eastAsia="ＭＳ 明朝" w:hAnsi="ＭＳ 明朝" w:hint="eastAsia"/>
          <w:szCs w:val="21"/>
        </w:rPr>
        <w:lastRenderedPageBreak/>
        <w:t xml:space="preserve">　（３）事業所事故発生場所が特定できる図面、事業所の事故対応マニュアル、対応の経過が分かる資料等、必要に応じて資料を提出するものとする。</w:t>
      </w:r>
    </w:p>
    <w:p w:rsidR="00A256E7" w:rsidRPr="00D62519" w:rsidRDefault="00FD4EDE"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（４</w:t>
      </w:r>
      <w:r w:rsidR="00A256E7" w:rsidRPr="00D62519">
        <w:rPr>
          <w:rFonts w:ascii="ＭＳ 明朝" w:eastAsia="ＭＳ 明朝" w:hAnsi="ＭＳ 明朝" w:hint="eastAsia"/>
          <w:szCs w:val="21"/>
        </w:rPr>
        <w:t>）各事業者は、事故処理が長期化すると判断する場合には、事故発生後概ね１ヵ月以内に、適宜途中経過を文書により報告し、事故処理の区切りがついた時点で、事故</w:t>
      </w:r>
      <w:r w:rsidR="00956900">
        <w:rPr>
          <w:rFonts w:ascii="ＭＳ 明朝" w:eastAsia="ＭＳ 明朝" w:hAnsi="ＭＳ 明朝" w:hint="eastAsia"/>
          <w:szCs w:val="21"/>
        </w:rPr>
        <w:t>等</w:t>
      </w:r>
      <w:r w:rsidR="00A256E7" w:rsidRPr="00D62519">
        <w:rPr>
          <w:rFonts w:ascii="ＭＳ 明朝" w:eastAsia="ＭＳ 明朝" w:hAnsi="ＭＳ 明朝" w:hint="eastAsia"/>
          <w:szCs w:val="21"/>
        </w:rPr>
        <w:t>報告書により報告するものとする。</w:t>
      </w:r>
    </w:p>
    <w:p w:rsidR="00A256E7" w:rsidRDefault="00FD4EDE"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（５</w:t>
      </w:r>
      <w:r w:rsidR="00A256E7" w:rsidRPr="00D62519">
        <w:rPr>
          <w:rFonts w:ascii="ＭＳ 明朝" w:eastAsia="ＭＳ 明朝" w:hAnsi="ＭＳ 明朝" w:hint="eastAsia"/>
          <w:szCs w:val="21"/>
        </w:rPr>
        <w:t>）各事業者は、町、事業者、利用者等が事故の事実関係を共通に把握することができるよう、利用者等に対し、事故</w:t>
      </w:r>
      <w:r w:rsidR="00956900">
        <w:rPr>
          <w:rFonts w:ascii="ＭＳ 明朝" w:eastAsia="ＭＳ 明朝" w:hAnsi="ＭＳ 明朝" w:hint="eastAsia"/>
          <w:szCs w:val="21"/>
        </w:rPr>
        <w:t>等</w:t>
      </w:r>
      <w:r w:rsidR="00A256E7" w:rsidRPr="00D62519">
        <w:rPr>
          <w:rFonts w:ascii="ＭＳ 明朝" w:eastAsia="ＭＳ 明朝" w:hAnsi="ＭＳ 明朝" w:hint="eastAsia"/>
          <w:szCs w:val="21"/>
        </w:rPr>
        <w:t>報告書の控えを積極的に開示し、求めに応じて事故</w:t>
      </w:r>
      <w:r w:rsidR="00956900">
        <w:rPr>
          <w:rFonts w:ascii="ＭＳ 明朝" w:eastAsia="ＭＳ 明朝" w:hAnsi="ＭＳ 明朝" w:hint="eastAsia"/>
          <w:szCs w:val="21"/>
        </w:rPr>
        <w:t>等</w:t>
      </w:r>
      <w:r w:rsidR="00A256E7" w:rsidRPr="00D62519">
        <w:rPr>
          <w:rFonts w:ascii="ＭＳ 明朝" w:eastAsia="ＭＳ 明朝" w:hAnsi="ＭＳ 明朝" w:hint="eastAsia"/>
          <w:szCs w:val="21"/>
        </w:rPr>
        <w:t>報告書の控えを交付するものとする。</w:t>
      </w:r>
    </w:p>
    <w:p w:rsidR="00FD4EDE" w:rsidRPr="00D62519" w:rsidRDefault="00FD4EDE"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（６）各事業者は当該事故等に係る再発防止策等を検討するとともに、事故</w:t>
      </w:r>
      <w:r w:rsidR="00956900">
        <w:rPr>
          <w:rFonts w:ascii="ＭＳ 明朝" w:eastAsia="ＭＳ 明朝" w:hAnsi="ＭＳ 明朝" w:hint="eastAsia"/>
          <w:szCs w:val="21"/>
        </w:rPr>
        <w:t>等</w:t>
      </w:r>
      <w:r>
        <w:rPr>
          <w:rFonts w:ascii="ＭＳ 明朝" w:eastAsia="ＭＳ 明朝" w:hAnsi="ＭＳ 明朝" w:hint="eastAsia"/>
          <w:szCs w:val="21"/>
        </w:rPr>
        <w:t>報告書提出後１ヵ月以内に介護保険事業者における事故等に係る改善結果報告書（様式第２号）を本町に提出しなければならない。</w:t>
      </w:r>
    </w:p>
    <w:p w:rsidR="00A256E7" w:rsidRPr="00FD4EDE" w:rsidRDefault="00A256E7" w:rsidP="00A256E7">
      <w:pPr>
        <w:ind w:left="630" w:hangingChars="300" w:hanging="630"/>
        <w:rPr>
          <w:rFonts w:ascii="ＭＳ 明朝" w:eastAsia="ＭＳ 明朝" w:hAnsi="ＭＳ 明朝"/>
          <w:szCs w:val="21"/>
        </w:rPr>
      </w:pPr>
    </w:p>
    <w:p w:rsidR="00A256E7" w:rsidRPr="00D62519" w:rsidRDefault="00815382" w:rsidP="00A256E7">
      <w:pPr>
        <w:ind w:left="630" w:hangingChars="300" w:hanging="630"/>
        <w:rPr>
          <w:rFonts w:ascii="ＭＳ 明朝" w:eastAsia="ＭＳ 明朝" w:hAnsi="ＭＳ 明朝"/>
          <w:szCs w:val="21"/>
        </w:rPr>
      </w:pPr>
      <w:r>
        <w:rPr>
          <w:rFonts w:ascii="ＭＳ 明朝" w:eastAsia="ＭＳ 明朝" w:hAnsi="ＭＳ 明朝" w:hint="eastAsia"/>
          <w:szCs w:val="21"/>
        </w:rPr>
        <w:t>６</w:t>
      </w:r>
      <w:r w:rsidR="00A256E7" w:rsidRPr="00D62519">
        <w:rPr>
          <w:rFonts w:ascii="ＭＳ 明朝" w:eastAsia="ＭＳ 明朝" w:hAnsi="ＭＳ 明朝" w:hint="eastAsia"/>
          <w:szCs w:val="21"/>
        </w:rPr>
        <w:t xml:space="preserve">　報告に対する町の対応</w:t>
      </w:r>
    </w:p>
    <w:p w:rsidR="00D62519" w:rsidRDefault="00D62519" w:rsidP="00A256E7">
      <w:pPr>
        <w:ind w:left="630" w:hangingChars="300" w:hanging="630"/>
        <w:rPr>
          <w:rFonts w:ascii="ＭＳ 明朝" w:eastAsia="ＭＳ 明朝" w:hAnsi="ＭＳ 明朝"/>
          <w:szCs w:val="21"/>
        </w:rPr>
      </w:pPr>
      <w:r w:rsidRPr="00D62519">
        <w:rPr>
          <w:rFonts w:ascii="ＭＳ 明朝" w:eastAsia="ＭＳ 明朝" w:hAnsi="ＭＳ 明朝" w:hint="eastAsia"/>
          <w:szCs w:val="21"/>
        </w:rPr>
        <w:t xml:space="preserve">　（１）必要に応じて、事業者への調査及び指導を行うとともに、利用者に対して事実確認等を行うものとする。</w:t>
      </w:r>
    </w:p>
    <w:p w:rsidR="00FD4EDE" w:rsidRDefault="00FD4EDE" w:rsidP="00A256E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（２）その他町長が必要と判断した事項について、必要な措置を講ずることとする。</w:t>
      </w:r>
    </w:p>
    <w:p w:rsidR="00815382" w:rsidRDefault="00815382" w:rsidP="00A256E7">
      <w:pPr>
        <w:ind w:left="630" w:hangingChars="300" w:hanging="630"/>
        <w:rPr>
          <w:rFonts w:ascii="ＭＳ 明朝" w:eastAsia="ＭＳ 明朝" w:hAnsi="ＭＳ 明朝"/>
          <w:szCs w:val="21"/>
        </w:rPr>
      </w:pPr>
    </w:p>
    <w:p w:rsidR="00815382" w:rsidRDefault="00815382" w:rsidP="00815382">
      <w:pPr>
        <w:ind w:left="630" w:hangingChars="300" w:hanging="630"/>
        <w:rPr>
          <w:rFonts w:ascii="ＭＳ 明朝" w:eastAsia="ＭＳ 明朝" w:hAnsi="ＭＳ 明朝"/>
          <w:szCs w:val="21"/>
        </w:rPr>
      </w:pPr>
      <w:r>
        <w:rPr>
          <w:rFonts w:ascii="ＭＳ 明朝" w:eastAsia="ＭＳ 明朝" w:hAnsi="ＭＳ 明朝" w:hint="eastAsia"/>
          <w:szCs w:val="21"/>
        </w:rPr>
        <w:t>７　記録の保存期間</w:t>
      </w:r>
    </w:p>
    <w:p w:rsidR="00815382" w:rsidRDefault="00815382" w:rsidP="00815382">
      <w:pPr>
        <w:ind w:left="210" w:hangingChars="100" w:hanging="210"/>
        <w:rPr>
          <w:rFonts w:ascii="ＭＳ 明朝" w:eastAsia="ＭＳ 明朝" w:hAnsi="ＭＳ 明朝"/>
        </w:rPr>
      </w:pPr>
      <w:r>
        <w:rPr>
          <w:rFonts w:hint="eastAsia"/>
        </w:rPr>
        <w:t xml:space="preserve">　</w:t>
      </w:r>
      <w:r w:rsidR="00956900">
        <w:rPr>
          <w:rFonts w:ascii="ＭＳ 明朝" w:eastAsia="ＭＳ 明朝" w:hAnsi="ＭＳ 明朝" w:hint="eastAsia"/>
        </w:rPr>
        <w:t xml:space="preserve">　各事業者は、３</w:t>
      </w:r>
      <w:r w:rsidRPr="00815382">
        <w:rPr>
          <w:rFonts w:ascii="ＭＳ 明朝" w:eastAsia="ＭＳ 明朝" w:hAnsi="ＭＳ 明朝" w:hint="eastAsia"/>
        </w:rPr>
        <w:t>に掲げる事故を含むすべての事故に関する記録を整備し、その完結の日から５年間保存するものとする。</w:t>
      </w:r>
    </w:p>
    <w:p w:rsidR="00815382" w:rsidRDefault="00815382" w:rsidP="00815382">
      <w:pPr>
        <w:ind w:left="210" w:hangingChars="100" w:hanging="210"/>
        <w:rPr>
          <w:rFonts w:ascii="ＭＳ 明朝" w:eastAsia="ＭＳ 明朝" w:hAnsi="ＭＳ 明朝"/>
        </w:rPr>
      </w:pPr>
    </w:p>
    <w:p w:rsidR="00815382" w:rsidRDefault="00815382" w:rsidP="00815382">
      <w:pPr>
        <w:ind w:left="210" w:hangingChars="100" w:hanging="210"/>
        <w:rPr>
          <w:rFonts w:ascii="ＭＳ 明朝" w:eastAsia="ＭＳ 明朝" w:hAnsi="ＭＳ 明朝"/>
        </w:rPr>
      </w:pPr>
      <w:r>
        <w:rPr>
          <w:rFonts w:ascii="ＭＳ 明朝" w:eastAsia="ＭＳ 明朝" w:hAnsi="ＭＳ 明朝" w:hint="eastAsia"/>
        </w:rPr>
        <w:t>８　その他</w:t>
      </w:r>
    </w:p>
    <w:p w:rsidR="00815382" w:rsidRDefault="00815382" w:rsidP="00815382">
      <w:pPr>
        <w:ind w:left="210" w:hangingChars="100" w:hanging="210"/>
        <w:rPr>
          <w:rFonts w:ascii="ＭＳ 明朝" w:eastAsia="ＭＳ 明朝" w:hAnsi="ＭＳ 明朝"/>
        </w:rPr>
      </w:pPr>
      <w:r>
        <w:rPr>
          <w:rFonts w:ascii="ＭＳ 明朝" w:eastAsia="ＭＳ 明朝" w:hAnsi="ＭＳ 明朝" w:hint="eastAsia"/>
        </w:rPr>
        <w:t xml:space="preserve">　　この要領に定めるもののほか、必要な事項は、町長が別に定める。</w:t>
      </w:r>
    </w:p>
    <w:p w:rsidR="00815382" w:rsidRDefault="00815382" w:rsidP="00815382">
      <w:pPr>
        <w:ind w:left="210" w:hangingChars="100" w:hanging="210"/>
        <w:rPr>
          <w:rFonts w:ascii="ＭＳ 明朝" w:eastAsia="ＭＳ 明朝" w:hAnsi="ＭＳ 明朝"/>
        </w:rPr>
      </w:pPr>
    </w:p>
    <w:p w:rsidR="00815382" w:rsidRDefault="00815382" w:rsidP="00815382">
      <w:pPr>
        <w:ind w:left="210" w:hangingChars="100" w:hanging="210"/>
        <w:rPr>
          <w:rFonts w:ascii="ＭＳ 明朝" w:eastAsia="ＭＳ 明朝" w:hAnsi="ＭＳ 明朝"/>
        </w:rPr>
      </w:pPr>
      <w:r>
        <w:rPr>
          <w:rFonts w:ascii="ＭＳ 明朝" w:eastAsia="ＭＳ 明朝" w:hAnsi="ＭＳ 明朝" w:hint="eastAsia"/>
        </w:rPr>
        <w:t xml:space="preserve">　　　附　則</w:t>
      </w:r>
    </w:p>
    <w:p w:rsidR="00815382" w:rsidRDefault="00815382" w:rsidP="00815382">
      <w:pPr>
        <w:ind w:left="210" w:hangingChars="100" w:hanging="210"/>
        <w:rPr>
          <w:rFonts w:ascii="ＭＳ 明朝" w:eastAsia="ＭＳ 明朝" w:hAnsi="ＭＳ 明朝"/>
        </w:rPr>
      </w:pPr>
      <w:r>
        <w:rPr>
          <w:rFonts w:ascii="ＭＳ 明朝" w:eastAsia="ＭＳ 明朝" w:hAnsi="ＭＳ 明朝" w:hint="eastAsia"/>
        </w:rPr>
        <w:t xml:space="preserve">　この要領は、令和２年１０月２３日から施行する。</w:t>
      </w:r>
    </w:p>
    <w:p w:rsidR="00956900" w:rsidRDefault="00956900" w:rsidP="00815382">
      <w:pPr>
        <w:ind w:left="210" w:hangingChars="100" w:hanging="210"/>
        <w:rPr>
          <w:rFonts w:ascii="ＭＳ 明朝" w:eastAsia="ＭＳ 明朝" w:hAnsi="ＭＳ 明朝"/>
        </w:rPr>
      </w:pPr>
    </w:p>
    <w:p w:rsidR="00956900" w:rsidRDefault="00956900" w:rsidP="00815382">
      <w:pPr>
        <w:ind w:left="210" w:hangingChars="100" w:hanging="210"/>
        <w:rPr>
          <w:rFonts w:ascii="ＭＳ 明朝" w:eastAsia="ＭＳ 明朝" w:hAnsi="ＭＳ 明朝"/>
        </w:rPr>
      </w:pPr>
    </w:p>
    <w:p w:rsidR="00956900" w:rsidRDefault="00956900" w:rsidP="00815382">
      <w:pPr>
        <w:ind w:left="210" w:hangingChars="100" w:hanging="210"/>
        <w:rPr>
          <w:rFonts w:ascii="ＭＳ 明朝" w:eastAsia="ＭＳ 明朝" w:hAnsi="ＭＳ 明朝"/>
        </w:rPr>
      </w:pPr>
    </w:p>
    <w:p w:rsidR="00956900" w:rsidRDefault="00956900" w:rsidP="00815382">
      <w:pPr>
        <w:ind w:left="210" w:hangingChars="100" w:hanging="210"/>
        <w:rPr>
          <w:rFonts w:ascii="ＭＳ 明朝" w:eastAsia="ＭＳ 明朝" w:hAnsi="ＭＳ 明朝"/>
        </w:rPr>
      </w:pPr>
    </w:p>
    <w:p w:rsidR="00956900" w:rsidRPr="00815382" w:rsidRDefault="00956900" w:rsidP="00956900">
      <w:pPr>
        <w:rPr>
          <w:rFonts w:ascii="ＭＳ 明朝" w:eastAsia="ＭＳ 明朝" w:hAnsi="ＭＳ 明朝"/>
        </w:rPr>
      </w:pPr>
    </w:p>
    <w:sectPr w:rsidR="00956900" w:rsidRPr="00815382" w:rsidSect="00FA27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00" w:rsidRDefault="00956900" w:rsidP="00956900">
      <w:r>
        <w:separator/>
      </w:r>
    </w:p>
  </w:endnote>
  <w:endnote w:type="continuationSeparator" w:id="0">
    <w:p w:rsidR="00956900" w:rsidRDefault="00956900" w:rsidP="0095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00" w:rsidRDefault="00956900" w:rsidP="00956900">
      <w:r>
        <w:separator/>
      </w:r>
    </w:p>
  </w:footnote>
  <w:footnote w:type="continuationSeparator" w:id="0">
    <w:p w:rsidR="00956900" w:rsidRDefault="00956900" w:rsidP="00956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0B"/>
    <w:rsid w:val="0001201A"/>
    <w:rsid w:val="00013E1F"/>
    <w:rsid w:val="000C11DC"/>
    <w:rsid w:val="000D2410"/>
    <w:rsid w:val="00137002"/>
    <w:rsid w:val="001B4053"/>
    <w:rsid w:val="002638D6"/>
    <w:rsid w:val="002B6D0B"/>
    <w:rsid w:val="002F22BD"/>
    <w:rsid w:val="004D5665"/>
    <w:rsid w:val="006554CE"/>
    <w:rsid w:val="007A526E"/>
    <w:rsid w:val="00815382"/>
    <w:rsid w:val="00926324"/>
    <w:rsid w:val="00956900"/>
    <w:rsid w:val="009B3A0A"/>
    <w:rsid w:val="00A256E7"/>
    <w:rsid w:val="00C5763E"/>
    <w:rsid w:val="00D57704"/>
    <w:rsid w:val="00D62519"/>
    <w:rsid w:val="00D87554"/>
    <w:rsid w:val="00DD4EB6"/>
    <w:rsid w:val="00F234F3"/>
    <w:rsid w:val="00FA27E5"/>
    <w:rsid w:val="00FA4FC2"/>
    <w:rsid w:val="00FD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96651C"/>
  <w15:chartTrackingRefBased/>
  <w15:docId w15:val="{509FEB9B-BD81-4E90-9AA8-68009477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1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1DC"/>
    <w:rPr>
      <w:rFonts w:asciiTheme="majorHAnsi" w:eastAsiaTheme="majorEastAsia" w:hAnsiTheme="majorHAnsi" w:cstheme="majorBidi"/>
      <w:sz w:val="18"/>
      <w:szCs w:val="18"/>
    </w:rPr>
  </w:style>
  <w:style w:type="paragraph" w:styleId="a5">
    <w:name w:val="header"/>
    <w:basedOn w:val="a"/>
    <w:link w:val="a6"/>
    <w:uiPriority w:val="99"/>
    <w:unhideWhenUsed/>
    <w:rsid w:val="00956900"/>
    <w:pPr>
      <w:tabs>
        <w:tab w:val="center" w:pos="4252"/>
        <w:tab w:val="right" w:pos="8504"/>
      </w:tabs>
      <w:snapToGrid w:val="0"/>
    </w:pPr>
  </w:style>
  <w:style w:type="character" w:customStyle="1" w:styleId="a6">
    <w:name w:val="ヘッダー (文字)"/>
    <w:basedOn w:val="a0"/>
    <w:link w:val="a5"/>
    <w:uiPriority w:val="99"/>
    <w:rsid w:val="00956900"/>
  </w:style>
  <w:style w:type="paragraph" w:styleId="a7">
    <w:name w:val="footer"/>
    <w:basedOn w:val="a"/>
    <w:link w:val="a8"/>
    <w:uiPriority w:val="99"/>
    <w:unhideWhenUsed/>
    <w:rsid w:val="00956900"/>
    <w:pPr>
      <w:tabs>
        <w:tab w:val="center" w:pos="4252"/>
        <w:tab w:val="right" w:pos="8504"/>
      </w:tabs>
      <w:snapToGrid w:val="0"/>
    </w:pPr>
  </w:style>
  <w:style w:type="character" w:customStyle="1" w:styleId="a8">
    <w:name w:val="フッター (文字)"/>
    <w:basedOn w:val="a0"/>
    <w:link w:val="a7"/>
    <w:uiPriority w:val="99"/>
    <w:rsid w:val="0095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宗像雄也</dc:creator>
  <cp:keywords/>
  <dc:description/>
  <cp:lastModifiedBy>宗像雄也</cp:lastModifiedBy>
  <cp:revision>13</cp:revision>
  <cp:lastPrinted>2020-10-19T02:31:00Z</cp:lastPrinted>
  <dcterms:created xsi:type="dcterms:W3CDTF">2020-10-12T11:29:00Z</dcterms:created>
  <dcterms:modified xsi:type="dcterms:W3CDTF">2020-10-19T02:31:00Z</dcterms:modified>
</cp:coreProperties>
</file>