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22"/>
        </w:rPr>
        <w:t>様式第５号（第６条関係）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三春町空き家等バンク登録事項変更届出書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　三春町長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連絡先　　　　　　　　　　　　　　</w:t>
      </w:r>
    </w:p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ind w:left="0" w:leftChars="0" w:right="840" w:rightChars="400"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登録番号第　　号の登録情報に変更が生じたため、三春町空き家等バンク実施要項第６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条の規定により、届出します。</w:t>
      </w:r>
    </w:p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1"/>
        <w:gridCol w:w="3855"/>
        <w:gridCol w:w="3855"/>
      </w:tblGrid>
      <w:tr>
        <w:trPr>
          <w:trHeight w:val="360" w:hRule="atLeast"/>
        </w:trPr>
        <w:tc>
          <w:tcPr>
            <w:tcW w:w="136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変更内容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登録情報（変更前）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登録情報（変更後）</w:t>
            </w:r>
          </w:p>
        </w:tc>
      </w:tr>
      <w:tr>
        <w:trPr/>
        <w:tc>
          <w:tcPr>
            <w:tcW w:w="1361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361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361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361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361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361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3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118</Characters>
  <Application>JUST Note</Application>
  <Lines>144</Lines>
  <Paragraphs>11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佐久間 佑樹</dc:creator>
  <cp:lastModifiedBy>佐久間 佑樹</cp:lastModifiedBy>
  <dcterms:created xsi:type="dcterms:W3CDTF">2021-05-14T01:46:00Z</dcterms:created>
  <dcterms:modified xsi:type="dcterms:W3CDTF">2021-05-14T07:29:58Z</dcterms:modified>
  <cp:revision>0</cp:revision>
</cp:coreProperties>
</file>